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Рассмотрено                                                                                                 Утверждаю </w:t>
      </w: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педагогическом совете                                                                          директор МБОУ «Ашеванская ООШ»</w:t>
      </w: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                                                                          __________ /Бухардинова З.М.</w:t>
      </w: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__________________________</w:t>
      </w: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</w:p>
    <w:p w:rsidR="0014266F" w:rsidRPr="00AB3D32" w:rsidRDefault="0014266F" w:rsidP="0014266F">
      <w:pPr>
        <w:spacing w:line="24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D32">
        <w:rPr>
          <w:rFonts w:ascii="Times New Roman" w:eastAsia="Times New Roman" w:hAnsi="Times New Roman"/>
          <w:b/>
          <w:sz w:val="24"/>
          <w:szCs w:val="24"/>
        </w:rPr>
        <w:t xml:space="preserve">Положение </w:t>
      </w:r>
    </w:p>
    <w:p w:rsidR="0014266F" w:rsidRPr="00AB3D32" w:rsidRDefault="0014266F" w:rsidP="0014266F">
      <w:pPr>
        <w:spacing w:line="24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D32">
        <w:rPr>
          <w:rFonts w:ascii="Times New Roman" w:eastAsia="Times New Roman" w:hAnsi="Times New Roman"/>
          <w:b/>
          <w:sz w:val="24"/>
          <w:szCs w:val="24"/>
        </w:rPr>
        <w:t>О внутренней системе оценки качества образования</w:t>
      </w:r>
    </w:p>
    <w:p w:rsidR="0014266F" w:rsidRPr="00AB3D32" w:rsidRDefault="0014266F" w:rsidP="0014266F">
      <w:pPr>
        <w:spacing w:line="24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D32">
        <w:rPr>
          <w:rFonts w:ascii="Times New Roman" w:eastAsia="Times New Roman" w:hAnsi="Times New Roman"/>
          <w:b/>
          <w:sz w:val="24"/>
          <w:szCs w:val="24"/>
        </w:rPr>
        <w:t>В МБОУ «Ашеванская ООШ»</w:t>
      </w:r>
    </w:p>
    <w:p w:rsidR="0014266F" w:rsidRDefault="0014266F" w:rsidP="0014266F">
      <w:pPr>
        <w:spacing w:line="247" w:lineRule="exact"/>
        <w:rPr>
          <w:rFonts w:ascii="Times New Roman" w:eastAsia="Times New Roman" w:hAnsi="Times New Roman"/>
        </w:rPr>
      </w:pPr>
    </w:p>
    <w:p w:rsidR="0014266F" w:rsidRPr="00AB3D32" w:rsidRDefault="0014266F" w:rsidP="0014266F">
      <w:pPr>
        <w:numPr>
          <w:ilvl w:val="0"/>
          <w:numId w:val="1"/>
        </w:numPr>
        <w:spacing w:line="24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D32">
        <w:rPr>
          <w:rFonts w:ascii="Times New Roman" w:eastAsia="Times New Roman" w:hAnsi="Times New Roman"/>
          <w:b/>
          <w:sz w:val="24"/>
          <w:szCs w:val="24"/>
        </w:rPr>
        <w:t xml:space="preserve">Общие положения </w:t>
      </w:r>
    </w:p>
    <w:p w:rsidR="00953DDD" w:rsidRPr="00953DDD" w:rsidRDefault="0014266F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953DDD">
        <w:rPr>
          <w:rFonts w:ascii="Times New Roman" w:eastAsia="Times New Roman" w:hAnsi="Times New Roman"/>
          <w:sz w:val="24"/>
          <w:szCs w:val="24"/>
        </w:rPr>
        <w:t>Настоящее Положение о внутренней системе оценки качества образования (Положение) определяет: цели, задачи,</w:t>
      </w:r>
      <w:r w:rsidR="00953DDD" w:rsidRPr="00953DDD">
        <w:rPr>
          <w:rFonts w:ascii="Times New Roman" w:eastAsia="Times New Roman" w:hAnsi="Times New Roman"/>
          <w:sz w:val="24"/>
          <w:szCs w:val="24"/>
        </w:rPr>
        <w:t xml:space="preserve"> порядок организации, функционирования и </w:t>
      </w:r>
      <w:r w:rsidRPr="00953DDD">
        <w:rPr>
          <w:rFonts w:ascii="Times New Roman" w:eastAsia="Times New Roman" w:hAnsi="Times New Roman"/>
          <w:sz w:val="24"/>
          <w:szCs w:val="24"/>
        </w:rPr>
        <w:t>оценки качества образования в МБОУ «Ашеванская ООШ»</w:t>
      </w:r>
      <w:r w:rsidR="00953DDD">
        <w:rPr>
          <w:rFonts w:ascii="Times New Roman" w:eastAsia="Times New Roman" w:hAnsi="Times New Roman"/>
          <w:sz w:val="24"/>
          <w:szCs w:val="24"/>
        </w:rPr>
        <w:t>.</w:t>
      </w:r>
    </w:p>
    <w:p w:rsidR="00864E71" w:rsidRPr="00953DDD" w:rsidRDefault="008E7B90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953DDD">
        <w:rPr>
          <w:rFonts w:ascii="Times New Roman" w:eastAsia="Times New Roman" w:hAnsi="Times New Roman"/>
          <w:sz w:val="22"/>
        </w:rPr>
        <w:t>Положение представляет собой локальный нормативный документ,</w:t>
      </w:r>
      <w:r w:rsidR="00F42B54" w:rsidRPr="00953DDD">
        <w:rPr>
          <w:rFonts w:ascii="Times New Roman" w:eastAsia="Times New Roman" w:hAnsi="Times New Roman"/>
          <w:sz w:val="22"/>
        </w:rPr>
        <w:t xml:space="preserve"> разработанный в соответствии </w:t>
      </w:r>
      <w:r w:rsidR="003670FE" w:rsidRPr="00953DDD">
        <w:rPr>
          <w:rFonts w:ascii="Times New Roman" w:eastAsia="Times New Roman" w:hAnsi="Times New Roman"/>
          <w:sz w:val="22"/>
        </w:rPr>
        <w:t xml:space="preserve">с Федеральным законом от 29 декабря 2012 года 273-ФЗ «Об образовании в РФ», Уставом, образовательными программами НОО и ООО. локальными актами регламентирующими реализацию процедур контроля и оценки качества образования в  </w:t>
      </w:r>
      <w:r w:rsidR="003670FE" w:rsidRPr="00953DDD">
        <w:rPr>
          <w:rFonts w:ascii="Times New Roman" w:eastAsia="Times New Roman" w:hAnsi="Times New Roman"/>
          <w:sz w:val="24"/>
          <w:szCs w:val="24"/>
        </w:rPr>
        <w:t>МБОУ «Ашеванская ООШ».</w:t>
      </w:r>
    </w:p>
    <w:p w:rsidR="003670FE" w:rsidRPr="003B74E5" w:rsidRDefault="003670FE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>Внутренняя система</w:t>
      </w:r>
      <w:r w:rsidRPr="003670FE">
        <w:rPr>
          <w:rFonts w:ascii="Times New Roman" w:eastAsia="Times New Roman" w:hAnsi="Times New Roman"/>
          <w:sz w:val="24"/>
          <w:szCs w:val="24"/>
        </w:rPr>
        <w:t xml:space="preserve"> оценки качества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представляет собой совокупность организационных структур, норм и правил, диагностических и оценочных </w:t>
      </w:r>
      <w:r w:rsidR="003B74E5">
        <w:rPr>
          <w:rFonts w:ascii="Times New Roman" w:eastAsia="Times New Roman" w:hAnsi="Times New Roman"/>
          <w:sz w:val="24"/>
          <w:szCs w:val="24"/>
        </w:rPr>
        <w:t xml:space="preserve">процедур, обеспечивающих на единой основе оценку качества образовательной деятельности и подготовки обучающегося, выраженные в степени их соответствия федеральным государственным образовательным стандартом и потребностями участников образовательных отношений. </w:t>
      </w:r>
    </w:p>
    <w:p w:rsidR="003B74E5" w:rsidRPr="003B74E5" w:rsidRDefault="003B74E5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>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т.ч. на педагогических работников, работающих по совместительству.</w:t>
      </w:r>
    </w:p>
    <w:p w:rsidR="003B74E5" w:rsidRPr="00974CFC" w:rsidRDefault="003B74E5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настоящем Положении под </w:t>
      </w:r>
      <w:r w:rsidR="00974CFC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ачеством образования понимается комплексная </w:t>
      </w:r>
      <w:r w:rsidR="00974CFC">
        <w:rPr>
          <w:rFonts w:ascii="Times New Roman" w:eastAsia="Times New Roman" w:hAnsi="Times New Roman"/>
          <w:sz w:val="24"/>
          <w:szCs w:val="24"/>
        </w:rPr>
        <w:t>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74CFC" w:rsidRPr="00266098" w:rsidRDefault="00974CFC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>Предметом внутренней системы оценки качества образования (далее-ВСОКО)</w:t>
      </w:r>
      <w:r w:rsidR="00266098">
        <w:rPr>
          <w:rFonts w:ascii="Times New Roman" w:eastAsia="Times New Roman" w:hAnsi="Times New Roman"/>
          <w:sz w:val="24"/>
          <w:szCs w:val="24"/>
        </w:rPr>
        <w:t xml:space="preserve"> является качество образования в </w:t>
      </w:r>
      <w:r w:rsidR="00266098" w:rsidRPr="00864E71">
        <w:rPr>
          <w:rFonts w:ascii="Times New Roman" w:eastAsia="Times New Roman" w:hAnsi="Times New Roman"/>
          <w:sz w:val="24"/>
          <w:szCs w:val="24"/>
        </w:rPr>
        <w:t>МБОУ «Ашеванская ООШ»</w:t>
      </w:r>
      <w:r w:rsidR="00266098">
        <w:rPr>
          <w:rFonts w:ascii="Times New Roman" w:eastAsia="Times New Roman" w:hAnsi="Times New Roman"/>
          <w:sz w:val="24"/>
          <w:szCs w:val="24"/>
        </w:rPr>
        <w:t>.</w:t>
      </w:r>
    </w:p>
    <w:p w:rsidR="00266098" w:rsidRPr="00266098" w:rsidRDefault="00266098" w:rsidP="00864E71">
      <w:pPr>
        <w:pStyle w:val="a3"/>
        <w:numPr>
          <w:ilvl w:val="1"/>
          <w:numId w:val="1"/>
        </w:numPr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>Направления ВСОКО:</w:t>
      </w:r>
    </w:p>
    <w:p w:rsidR="00266098" w:rsidRDefault="00266098" w:rsidP="00266098">
      <w:pPr>
        <w:pStyle w:val="a3"/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качество образовательных результатов</w:t>
      </w:r>
    </w:p>
    <w:p w:rsidR="00266098" w:rsidRDefault="00266098" w:rsidP="00266098">
      <w:pPr>
        <w:pStyle w:val="a3"/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качество организации образовательного процесса (образовательных программ)</w:t>
      </w:r>
    </w:p>
    <w:p w:rsidR="00266098" w:rsidRDefault="00266098" w:rsidP="00266098">
      <w:pPr>
        <w:pStyle w:val="a3"/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качество условий реализации образовательных программ. </w:t>
      </w:r>
    </w:p>
    <w:p w:rsidR="00266098" w:rsidRPr="00266098" w:rsidRDefault="00266098" w:rsidP="00266098">
      <w:pPr>
        <w:pStyle w:val="a3"/>
        <w:spacing w:line="237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6098">
        <w:rPr>
          <w:rFonts w:ascii="Times New Roman" w:eastAsia="Times New Roman" w:hAnsi="Times New Roman"/>
          <w:b/>
          <w:sz w:val="24"/>
          <w:szCs w:val="24"/>
        </w:rPr>
        <w:t xml:space="preserve">2. Основные цели, задачи и принципы внутренней системы </w:t>
      </w:r>
    </w:p>
    <w:p w:rsidR="00266098" w:rsidRDefault="00266098" w:rsidP="00266098">
      <w:pPr>
        <w:pStyle w:val="a3"/>
        <w:spacing w:line="237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6098">
        <w:rPr>
          <w:rFonts w:ascii="Times New Roman" w:eastAsia="Times New Roman" w:hAnsi="Times New Roman"/>
          <w:b/>
          <w:sz w:val="24"/>
          <w:szCs w:val="24"/>
        </w:rPr>
        <w:t>оценки качества образования</w:t>
      </w:r>
    </w:p>
    <w:p w:rsidR="000651E9" w:rsidRDefault="00266098" w:rsidP="000651E9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66098">
        <w:rPr>
          <w:rFonts w:ascii="Times New Roman" w:eastAsia="Times New Roman" w:hAnsi="Times New Roman"/>
          <w:sz w:val="24"/>
          <w:szCs w:val="24"/>
        </w:rPr>
        <w:t>2.1.</w:t>
      </w:r>
      <w:r>
        <w:rPr>
          <w:rFonts w:ascii="Times New Roman" w:eastAsia="Times New Roman" w:hAnsi="Times New Roman"/>
          <w:sz w:val="24"/>
          <w:szCs w:val="24"/>
        </w:rPr>
        <w:t>Цели внутренней сист</w:t>
      </w:r>
      <w:r w:rsidR="000651E9">
        <w:rPr>
          <w:rFonts w:ascii="Times New Roman" w:eastAsia="Times New Roman" w:hAnsi="Times New Roman"/>
          <w:sz w:val="24"/>
          <w:szCs w:val="24"/>
        </w:rPr>
        <w:t xml:space="preserve">емы оценки качества образования- </w:t>
      </w:r>
      <w:r w:rsidR="000651E9">
        <w:rPr>
          <w:rFonts w:ascii="Times New Roman" w:eastAsia="Times New Roman" w:hAnsi="Times New Roman"/>
          <w:sz w:val="24"/>
        </w:rPr>
        <w:t>эффективное управление</w:t>
      </w:r>
    </w:p>
    <w:p w:rsidR="000651E9" w:rsidRDefault="000651E9" w:rsidP="000651E9">
      <w:pPr>
        <w:spacing w:line="1" w:lineRule="exact"/>
        <w:rPr>
          <w:rFonts w:ascii="Times New Roman" w:eastAsia="Times New Roman" w:hAnsi="Times New Roman"/>
        </w:rPr>
      </w:pPr>
    </w:p>
    <w:p w:rsidR="00266098" w:rsidRDefault="000651E9" w:rsidP="000651E9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качеством образования.</w:t>
      </w:r>
    </w:p>
    <w:p w:rsidR="000651E9" w:rsidRDefault="000651E9" w:rsidP="000651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2.2 Задачами построения системы оценки качества образования являются:</w:t>
      </w:r>
    </w:p>
    <w:p w:rsidR="000651E9" w:rsidRDefault="000651E9" w:rsidP="000651E9">
      <w:pPr>
        <w:spacing w:line="12" w:lineRule="exact"/>
        <w:rPr>
          <w:rFonts w:ascii="Times New Roman" w:eastAsia="Times New Roman" w:hAnsi="Times New Roman"/>
        </w:rPr>
      </w:pPr>
    </w:p>
    <w:p w:rsidR="000651E9" w:rsidRPr="000651E9" w:rsidRDefault="000651E9" w:rsidP="000651E9">
      <w:pPr>
        <w:numPr>
          <w:ilvl w:val="1"/>
          <w:numId w:val="2"/>
        </w:numPr>
        <w:tabs>
          <w:tab w:val="left" w:pos="883"/>
        </w:tabs>
        <w:spacing w:line="249" w:lineRule="auto"/>
        <w:ind w:left="300" w:right="400" w:firstLine="436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>формирование единой системы оценки состояния образования и своевременное выявление изменений, влияющих на качество образования в МБОУ «Ашеванская ООШ»;</w:t>
      </w:r>
    </w:p>
    <w:p w:rsidR="000651E9" w:rsidRPr="000651E9" w:rsidRDefault="000651E9" w:rsidP="000651E9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0651E9" w:rsidRPr="000651E9" w:rsidRDefault="004E1694" w:rsidP="004E1694">
      <w:pPr>
        <w:tabs>
          <w:tab w:val="left" w:pos="907"/>
        </w:tabs>
        <w:spacing w:line="2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0651E9" w:rsidRPr="000651E9">
        <w:rPr>
          <w:rFonts w:ascii="Times New Roman" w:eastAsia="Times New Roman" w:hAnsi="Times New Roman"/>
          <w:sz w:val="24"/>
          <w:szCs w:val="24"/>
        </w:rPr>
        <w:t xml:space="preserve">получение объективной информации о функционировании и развитии системы     </w:t>
      </w:r>
      <w:r w:rsidR="000651E9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651E9" w:rsidRPr="000651E9">
        <w:rPr>
          <w:rFonts w:ascii="Times New Roman" w:eastAsia="Times New Roman" w:hAnsi="Times New Roman"/>
          <w:sz w:val="24"/>
          <w:szCs w:val="24"/>
        </w:rPr>
        <w:t>образования в МБОУ «Ашеванская ООШ», тенденциях её изменения и причинах, влияющих на качество образования;</w:t>
      </w:r>
    </w:p>
    <w:p w:rsidR="000651E9" w:rsidRPr="000651E9" w:rsidRDefault="000651E9" w:rsidP="000651E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0651E9" w:rsidRPr="000651E9" w:rsidRDefault="000651E9" w:rsidP="000651E9">
      <w:pPr>
        <w:numPr>
          <w:ilvl w:val="0"/>
          <w:numId w:val="2"/>
        </w:numPr>
        <w:tabs>
          <w:tab w:val="left" w:pos="888"/>
        </w:tabs>
        <w:spacing w:line="234" w:lineRule="auto"/>
        <w:ind w:right="20" w:firstLine="717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>предоставление всем участников образовательных отношений и общественности достоверной информации о качестве образования;</w:t>
      </w:r>
    </w:p>
    <w:p w:rsidR="000651E9" w:rsidRPr="000651E9" w:rsidRDefault="000651E9" w:rsidP="000651E9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0651E9" w:rsidRPr="000651E9" w:rsidRDefault="000651E9" w:rsidP="000651E9">
      <w:pPr>
        <w:numPr>
          <w:ilvl w:val="0"/>
          <w:numId w:val="2"/>
        </w:numPr>
        <w:tabs>
          <w:tab w:val="left" w:pos="1032"/>
        </w:tabs>
        <w:spacing w:line="236" w:lineRule="auto"/>
        <w:ind w:firstLine="717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0651E9" w:rsidRPr="000651E9" w:rsidRDefault="000651E9" w:rsidP="000651E9">
      <w:pPr>
        <w:spacing w:line="0" w:lineRule="atLeast"/>
        <w:ind w:left="360"/>
        <w:rPr>
          <w:rFonts w:ascii="Times New Roman" w:eastAsia="Times New Roman" w:hAnsi="Times New Roman"/>
          <w:sz w:val="24"/>
          <w:szCs w:val="24"/>
        </w:rPr>
      </w:pPr>
    </w:p>
    <w:p w:rsidR="008F3A19" w:rsidRPr="000651E9" w:rsidRDefault="00266098" w:rsidP="000651E9">
      <w:pPr>
        <w:spacing w:line="237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lastRenderedPageBreak/>
        <w:t xml:space="preserve">         Получение объективной информации о функционировании и развитии системы </w:t>
      </w:r>
    </w:p>
    <w:p w:rsidR="00266098" w:rsidRPr="000651E9" w:rsidRDefault="008F3A19" w:rsidP="000651E9">
      <w:pPr>
        <w:spacing w:line="237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 xml:space="preserve">     образования в </w:t>
      </w:r>
      <w:r w:rsidR="00266098" w:rsidRPr="000651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51E9">
        <w:rPr>
          <w:rFonts w:ascii="Times New Roman" w:eastAsia="Times New Roman" w:hAnsi="Times New Roman"/>
          <w:sz w:val="24"/>
          <w:szCs w:val="24"/>
        </w:rPr>
        <w:t xml:space="preserve">МБОУ «Ашеванская ООШ», тенденциях ее изменения и причинах, влияющих на </w:t>
      </w:r>
      <w:r w:rsidR="000651E9" w:rsidRPr="000651E9">
        <w:rPr>
          <w:rFonts w:ascii="Times New Roman" w:eastAsia="Times New Roman" w:hAnsi="Times New Roman"/>
          <w:sz w:val="24"/>
          <w:szCs w:val="24"/>
        </w:rPr>
        <w:t xml:space="preserve">   </w:t>
      </w:r>
      <w:r w:rsidR="004E16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51E9">
        <w:rPr>
          <w:rFonts w:ascii="Times New Roman" w:eastAsia="Times New Roman" w:hAnsi="Times New Roman"/>
          <w:sz w:val="24"/>
          <w:szCs w:val="24"/>
        </w:rPr>
        <w:t>качество образования;</w:t>
      </w:r>
    </w:p>
    <w:p w:rsidR="0014266F" w:rsidRPr="000651E9" w:rsidRDefault="000651E9" w:rsidP="000651E9">
      <w:pPr>
        <w:numPr>
          <w:ilvl w:val="0"/>
          <w:numId w:val="2"/>
        </w:numPr>
        <w:tabs>
          <w:tab w:val="left" w:pos="529"/>
        </w:tabs>
        <w:spacing w:line="234" w:lineRule="auto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>предоставление всем участникам</w:t>
      </w:r>
      <w:r w:rsidR="0014266F" w:rsidRPr="000651E9">
        <w:rPr>
          <w:rFonts w:ascii="Times New Roman" w:eastAsia="Times New Roman" w:hAnsi="Times New Roman"/>
          <w:sz w:val="24"/>
          <w:szCs w:val="24"/>
        </w:rPr>
        <w:t xml:space="preserve"> образовательных отношений и общественности достоверной информации о качестве образования;</w:t>
      </w:r>
    </w:p>
    <w:p w:rsidR="0014266F" w:rsidRPr="000651E9" w:rsidRDefault="0014266F" w:rsidP="000651E9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14266F" w:rsidRPr="000651E9" w:rsidRDefault="0014266F" w:rsidP="000651E9">
      <w:pPr>
        <w:numPr>
          <w:ilvl w:val="0"/>
          <w:numId w:val="2"/>
        </w:numPr>
        <w:tabs>
          <w:tab w:val="left" w:pos="481"/>
        </w:tabs>
        <w:spacing w:line="236" w:lineRule="auto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0651E9">
        <w:rPr>
          <w:rFonts w:ascii="Times New Roman" w:eastAsia="Times New Roman" w:hAnsi="Times New Roman"/>
          <w:sz w:val="24"/>
          <w:szCs w:val="24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14266F" w:rsidRDefault="0014266F" w:rsidP="0014266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прогнозирование развития образовательной системы </w:t>
      </w:r>
      <w:r w:rsidR="008F3A19" w:rsidRPr="00864E71">
        <w:rPr>
          <w:rFonts w:ascii="Times New Roman" w:eastAsia="Times New Roman" w:hAnsi="Times New Roman"/>
          <w:sz w:val="24"/>
          <w:szCs w:val="24"/>
        </w:rPr>
        <w:t>МБОУ «Ашеванская ООШ»,</w:t>
      </w:r>
    </w:p>
    <w:p w:rsidR="0014266F" w:rsidRDefault="0014266F" w:rsidP="0014266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В основу внутренней системы оценки качества образования положены следующие принципы: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65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объективности, достоверности, полноты и системности информации о качестве образования;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229"/>
        </w:tabs>
        <w:spacing w:line="236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273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сопоставления внешней оценки и самооценки субъекта образовательной деятельности;</w:t>
      </w:r>
    </w:p>
    <w:p w:rsidR="0014266F" w:rsidRDefault="0014266F" w:rsidP="0014266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20"/>
        </w:tabs>
        <w:spacing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открытости, прозрачности процедур оценки качества образования;</w:t>
      </w:r>
    </w:p>
    <w:p w:rsidR="0014266F" w:rsidRDefault="0014266F" w:rsidP="0014266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96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преемственности в образовательной политике, интеграции в региональную и федеральную системы оценки качества образования;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81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доступности информации о состоянии и качестве образования для различных групп потребителей;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72"/>
        </w:tabs>
        <w:spacing w:line="236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96"/>
        </w:tabs>
        <w:spacing w:line="236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4266F" w:rsidRDefault="0014266F" w:rsidP="0014266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20"/>
        </w:tabs>
        <w:spacing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минимизации системы показателей с учетом различных направлений ВСОКО;</w:t>
      </w:r>
    </w:p>
    <w:p w:rsidR="0014266F" w:rsidRDefault="0014266F" w:rsidP="0014266F">
      <w:pPr>
        <w:numPr>
          <w:ilvl w:val="1"/>
          <w:numId w:val="2"/>
        </w:numPr>
        <w:tabs>
          <w:tab w:val="left" w:pos="1120"/>
        </w:tabs>
        <w:spacing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сопоставимости системы показателей с региональными аналогами;</w:t>
      </w:r>
    </w:p>
    <w:p w:rsidR="0014266F" w:rsidRDefault="0014266F" w:rsidP="0014266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24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взаимного дополнения оценочных процедур, установления между ними взаимосвязей и взаимозависимости;</w:t>
      </w:r>
    </w:p>
    <w:p w:rsidR="0014266F" w:rsidRDefault="0014266F" w:rsidP="0014266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4266F" w:rsidRDefault="0014266F" w:rsidP="0014266F">
      <w:pPr>
        <w:numPr>
          <w:ilvl w:val="1"/>
          <w:numId w:val="2"/>
        </w:numPr>
        <w:tabs>
          <w:tab w:val="left" w:pos="1131"/>
        </w:tabs>
        <w:spacing w:line="234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соблюдения морально-этических норм при проведении процедур оценки качества образования.</w:t>
      </w:r>
    </w:p>
    <w:p w:rsidR="0014266F" w:rsidRDefault="0014266F" w:rsidP="0014266F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2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организации и функционирования внутренней системы оценки</w:t>
      </w:r>
    </w:p>
    <w:p w:rsidR="0014266F" w:rsidRDefault="0014266F" w:rsidP="0014266F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качества образования</w:t>
      </w:r>
    </w:p>
    <w:p w:rsidR="0014266F" w:rsidRDefault="0014266F" w:rsidP="0014266F">
      <w:pPr>
        <w:spacing w:line="7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Организацию ВСОКО, оценку качества образования и интерпретацию полученных данных осуществляют: администрац</w:t>
      </w:r>
      <w:r w:rsidR="008F3A19">
        <w:rPr>
          <w:rFonts w:ascii="Times New Roman" w:eastAsia="Times New Roman" w:hAnsi="Times New Roman"/>
          <w:sz w:val="24"/>
        </w:rPr>
        <w:t>ия школы, педагогический совет, методическое объединение</w:t>
      </w:r>
      <w:r>
        <w:rPr>
          <w:rFonts w:ascii="Times New Roman" w:eastAsia="Times New Roman" w:hAnsi="Times New Roman"/>
          <w:sz w:val="24"/>
        </w:rPr>
        <w:t>, педагогические работники, а также представители общественных организаций.</w:t>
      </w: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Организационно-технологическую структуру ВСОКО составляет система повышения квалификации педагогов и иных специалистов для проведения контрольно-оценочных процедур по новым технологиям, инструментарий для проведения педагогических измерений, в т.ч. стандартизированные контрольно-оценочные материалы и методики оценки качества образования.</w:t>
      </w:r>
    </w:p>
    <w:p w:rsidR="0014266F" w:rsidRDefault="0014266F" w:rsidP="0014266F">
      <w:pPr>
        <w:spacing w:line="17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Функционирование ВСОКО осуществляется в соответствии с задачами, обозначенными в пункте 2.2. настоящего Положения.</w:t>
      </w: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3.4. Функционирование ВСОКО в </w:t>
      </w:r>
      <w:r w:rsidR="008F3A19" w:rsidRPr="00864E71">
        <w:rPr>
          <w:rFonts w:ascii="Times New Roman" w:eastAsia="Times New Roman" w:hAnsi="Times New Roman"/>
          <w:sz w:val="24"/>
          <w:szCs w:val="24"/>
        </w:rPr>
        <w:t xml:space="preserve">МБОУ «Ашеванская ООШ», </w:t>
      </w:r>
      <w:r>
        <w:rPr>
          <w:rFonts w:ascii="Times New Roman" w:eastAsia="Times New Roman" w:hAnsi="Times New Roman"/>
          <w:sz w:val="24"/>
        </w:rPr>
        <w:t>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 ч. педагогические работники, работающие по совместительству.</w:t>
      </w: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spacing w:line="238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3.4.1. Администрация </w:t>
      </w:r>
      <w:r w:rsidR="008F3A19" w:rsidRPr="00864E71">
        <w:rPr>
          <w:rFonts w:ascii="Times New Roman" w:eastAsia="Times New Roman" w:hAnsi="Times New Roman"/>
          <w:sz w:val="24"/>
          <w:szCs w:val="24"/>
        </w:rPr>
        <w:t xml:space="preserve">МБОУ «Ашеванская ООШ», </w:t>
      </w:r>
      <w:r>
        <w:rPr>
          <w:rFonts w:ascii="Times New Roman" w:eastAsia="Times New Roman" w:hAnsi="Times New Roman"/>
          <w:sz w:val="24"/>
        </w:rPr>
        <w:t xml:space="preserve">обеспечивает повышение квалификации руководящих и педагогических работников по вопросам оценки качества образования, формирует единые концептуальные подходы к оценке качества образования, обеспечивает реализацию процедур контроля и оценки качества образования, координирует и контролирует работу по вопросам оценки качества образования, готовит аналитические материалы о качестве образования и функционировании ВСОКО, определяет состояние и тенденции развития </w:t>
      </w:r>
      <w:r>
        <w:rPr>
          <w:rFonts w:ascii="Times New Roman" w:eastAsia="Times New Roman" w:hAnsi="Times New Roman"/>
          <w:sz w:val="24"/>
        </w:rPr>
        <w:lastRenderedPageBreak/>
        <w:t>образовательной системы, на основе которых принимаются управленческие решения по повышению качества образования и эффективности функционирования ВСОКО.</w:t>
      </w:r>
    </w:p>
    <w:p w:rsidR="0014266F" w:rsidRDefault="0014266F" w:rsidP="0014266F">
      <w:pPr>
        <w:spacing w:line="21" w:lineRule="exact"/>
        <w:rPr>
          <w:rFonts w:ascii="Times New Roman" w:eastAsia="Times New Roman" w:hAnsi="Times New Roman"/>
        </w:rPr>
      </w:pPr>
    </w:p>
    <w:p w:rsidR="0014266F" w:rsidRDefault="0014266F" w:rsidP="00C86DCB">
      <w:pPr>
        <w:spacing w:line="238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3.4.2. Методические объединения педагогов и педагогические работники осуществляют организационно-технологическое сопровождение функционирования ВСОКО, разработку, формирование и апробацию измерительных материалов для оценки качества образования в соответствии с реализуемыми учебными курсами (программами), инструктивно-методическое обеспечение процедур оценки качества образования, информационное обеспечение функционирования ВСОКО, организацию сбора, хранения, обработки и интерпретации полученной информации, подготовку аналитических материалов о качестве образования и функционировании ВСОКО.</w:t>
      </w: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</w:rPr>
      </w:pPr>
    </w:p>
    <w:p w:rsidR="0014266F" w:rsidRDefault="00C86DCB" w:rsidP="0014266F">
      <w:pPr>
        <w:spacing w:line="236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3.4.3</w:t>
      </w:r>
      <w:r w:rsidR="00F2220F">
        <w:rPr>
          <w:rFonts w:ascii="Times New Roman" w:eastAsia="Times New Roman" w:hAnsi="Times New Roman"/>
          <w:sz w:val="24"/>
        </w:rPr>
        <w:t>.</w:t>
      </w:r>
      <w:r w:rsidR="00633380">
        <w:rPr>
          <w:rFonts w:ascii="Times New Roman" w:eastAsia="Times New Roman" w:hAnsi="Times New Roman"/>
          <w:sz w:val="24"/>
        </w:rPr>
        <w:t>Управляющий совет решает вопросы функционирования и развития учреждения,</w:t>
      </w:r>
      <w:r w:rsidR="00633380">
        <w:rPr>
          <w:rFonts w:ascii="Times New Roman" w:eastAsia="Times New Roman" w:hAnsi="Times New Roman"/>
          <w:sz w:val="23"/>
        </w:rPr>
        <w:t xml:space="preserve"> </w:t>
      </w:r>
      <w:r w:rsidR="00633380">
        <w:rPr>
          <w:rFonts w:ascii="Times New Roman" w:eastAsia="Times New Roman" w:hAnsi="Times New Roman"/>
          <w:sz w:val="24"/>
        </w:rPr>
        <w:t xml:space="preserve">оказывает </w:t>
      </w:r>
      <w:r w:rsidR="00F2220F">
        <w:rPr>
          <w:rFonts w:ascii="Times New Roman" w:eastAsia="Times New Roman" w:hAnsi="Times New Roman"/>
          <w:sz w:val="24"/>
        </w:rPr>
        <w:t xml:space="preserve">содействие </w:t>
      </w:r>
      <w:r w:rsidR="0014266F">
        <w:rPr>
          <w:rFonts w:ascii="Times New Roman" w:eastAsia="Times New Roman" w:hAnsi="Times New Roman"/>
          <w:sz w:val="24"/>
        </w:rPr>
        <w:t xml:space="preserve"> </w:t>
      </w:r>
      <w:r w:rsidR="00F2220F">
        <w:rPr>
          <w:rFonts w:ascii="Times New Roman" w:eastAsia="Times New Roman" w:hAnsi="Times New Roman"/>
          <w:sz w:val="24"/>
        </w:rPr>
        <w:t>в реализации процедур внутренней и внешней (независимой) оценки качества образования, созданию в школе оптимальных условий и форм организации образовательного процесса.</w:t>
      </w:r>
    </w:p>
    <w:p w:rsidR="0014266F" w:rsidRDefault="0014266F" w:rsidP="0014266F">
      <w:pPr>
        <w:spacing w:line="14" w:lineRule="exact"/>
        <w:rPr>
          <w:rFonts w:ascii="Times New Roman" w:eastAsia="Times New Roman" w:hAnsi="Times New Roman"/>
        </w:rPr>
      </w:pPr>
    </w:p>
    <w:p w:rsidR="0014266F" w:rsidRPr="00633380" w:rsidRDefault="00C86DCB" w:rsidP="00633380">
      <w:pPr>
        <w:spacing w:line="236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3.4.4</w:t>
      </w:r>
      <w:r w:rsidR="0014266F">
        <w:rPr>
          <w:rFonts w:ascii="Times New Roman" w:eastAsia="Times New Roman" w:hAnsi="Times New Roman"/>
          <w:sz w:val="24"/>
        </w:rPr>
        <w:t>.</w:t>
      </w:r>
      <w:r w:rsidR="00633380">
        <w:rPr>
          <w:rFonts w:ascii="Times New Roman" w:eastAsia="Times New Roman" w:hAnsi="Times New Roman"/>
          <w:sz w:val="24"/>
        </w:rPr>
        <w:t>Педагогический совет участвует в рассмотрении результатов ВСОКО и принятии</w:t>
      </w:r>
      <w:r w:rsidR="00633380">
        <w:rPr>
          <w:rFonts w:ascii="Times New Roman" w:eastAsia="Times New Roman" w:hAnsi="Times New Roman"/>
          <w:sz w:val="23"/>
        </w:rPr>
        <w:t xml:space="preserve"> </w:t>
      </w:r>
      <w:r w:rsidR="00633380">
        <w:rPr>
          <w:rFonts w:ascii="Times New Roman" w:eastAsia="Times New Roman" w:hAnsi="Times New Roman"/>
          <w:sz w:val="24"/>
        </w:rPr>
        <w:t>решений по повышению качества образования и эффективности функционирования ВСОКО.</w:t>
      </w:r>
    </w:p>
    <w:p w:rsidR="00633380" w:rsidRDefault="00C86DCB" w:rsidP="00633380">
      <w:pPr>
        <w:spacing w:line="236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</w:t>
      </w:r>
      <w:r w:rsidR="0014266F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5.</w:t>
      </w:r>
      <w:r w:rsidR="00633380" w:rsidRPr="00633380">
        <w:rPr>
          <w:rFonts w:ascii="Times New Roman" w:eastAsia="Times New Roman" w:hAnsi="Times New Roman"/>
          <w:sz w:val="24"/>
        </w:rPr>
        <w:t xml:space="preserve"> </w:t>
      </w:r>
      <w:r w:rsidR="00633380">
        <w:rPr>
          <w:rFonts w:ascii="Times New Roman" w:eastAsia="Times New Roman" w:hAnsi="Times New Roman"/>
          <w:sz w:val="24"/>
        </w:rPr>
        <w:t>Представители общественных организаций оказывает содействие в реализации</w:t>
      </w:r>
      <w:r w:rsidR="00633380">
        <w:rPr>
          <w:rFonts w:ascii="Times New Roman" w:eastAsia="Times New Roman" w:hAnsi="Times New Roman"/>
          <w:sz w:val="23"/>
        </w:rPr>
        <w:t xml:space="preserve"> </w:t>
      </w:r>
      <w:r w:rsidR="00633380">
        <w:rPr>
          <w:rFonts w:ascii="Times New Roman" w:eastAsia="Times New Roman" w:hAnsi="Times New Roman"/>
          <w:sz w:val="24"/>
        </w:rPr>
        <w:t>процедур внутренней и внешней (независимой) оценки качества образования, обеспечении гласности и прозрачности процедур оценивания.</w:t>
      </w:r>
    </w:p>
    <w:p w:rsidR="0014266F" w:rsidRDefault="0014266F" w:rsidP="0014266F">
      <w:pPr>
        <w:spacing w:line="23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33380">
        <w:rPr>
          <w:rFonts w:ascii="Times New Roman" w:eastAsia="Times New Roman" w:hAnsi="Times New Roman"/>
          <w:sz w:val="24"/>
        </w:rPr>
        <w:t>3.3.6.</w:t>
      </w:r>
      <w:r>
        <w:rPr>
          <w:rFonts w:ascii="Times New Roman" w:eastAsia="Times New Roman" w:hAnsi="Times New Roman"/>
          <w:sz w:val="24"/>
        </w:rPr>
        <w:t xml:space="preserve">Порядок сбора, хранения и статистической обработки результатов оценки качества образования регламентируется приказом директора </w:t>
      </w:r>
      <w:r w:rsidR="00C86DCB">
        <w:rPr>
          <w:rFonts w:ascii="Times New Roman" w:eastAsia="Times New Roman" w:hAnsi="Times New Roman"/>
          <w:sz w:val="24"/>
          <w:szCs w:val="24"/>
        </w:rPr>
        <w:t>МБОУ «Ашеванская ООШ».</w:t>
      </w:r>
    </w:p>
    <w:p w:rsidR="0014266F" w:rsidRDefault="0014266F" w:rsidP="0014266F">
      <w:pPr>
        <w:spacing w:line="282" w:lineRule="exact"/>
        <w:rPr>
          <w:rFonts w:ascii="Times New Roman" w:eastAsia="Times New Roman" w:hAnsi="Times New Roman"/>
        </w:rPr>
      </w:pPr>
    </w:p>
    <w:p w:rsidR="0014266F" w:rsidRDefault="0014266F" w:rsidP="0014266F">
      <w:pPr>
        <w:numPr>
          <w:ilvl w:val="0"/>
          <w:numId w:val="4"/>
        </w:numPr>
        <w:tabs>
          <w:tab w:val="left" w:pos="1720"/>
        </w:tabs>
        <w:spacing w:line="0" w:lineRule="atLeast"/>
        <w:ind w:left="1720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Описание подходов и процедур оценки качества образования</w:t>
      </w:r>
    </w:p>
    <w:p w:rsidR="0014266F" w:rsidRDefault="0014266F" w:rsidP="0014266F">
      <w:pPr>
        <w:spacing w:line="8" w:lineRule="exact"/>
        <w:rPr>
          <w:rFonts w:ascii="Times New Roman" w:eastAsia="Times New Roman" w:hAnsi="Times New Roman"/>
        </w:rPr>
      </w:pPr>
    </w:p>
    <w:p w:rsidR="00864E71" w:rsidRPr="00633380" w:rsidRDefault="0014266F" w:rsidP="00633380">
      <w:pPr>
        <w:spacing w:line="238" w:lineRule="auto"/>
        <w:ind w:left="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Оценка качества образования в </w:t>
      </w:r>
      <w:r w:rsidR="00C86DCB">
        <w:rPr>
          <w:rFonts w:ascii="Times New Roman" w:eastAsia="Times New Roman" w:hAnsi="Times New Roman"/>
          <w:sz w:val="24"/>
          <w:szCs w:val="24"/>
        </w:rPr>
        <w:t xml:space="preserve">МБОУ «Ашеванская ООШ» </w:t>
      </w:r>
      <w:r>
        <w:rPr>
          <w:rFonts w:ascii="Times New Roman" w:eastAsia="Times New Roman" w:hAnsi="Times New Roman"/>
          <w:sz w:val="24"/>
        </w:rPr>
        <w:t>осуществляется на основе трѐх подходов: оценки и учѐта индивидуального прогресса обучающихся, критериального,</w:t>
      </w:r>
      <w:r w:rsidR="00633380">
        <w:rPr>
          <w:rFonts w:ascii="Times New Roman" w:eastAsia="Times New Roman" w:hAnsi="Times New Roman"/>
          <w:sz w:val="24"/>
        </w:rPr>
        <w:t xml:space="preserve"> накопительного оценивания,</w:t>
      </w:r>
      <w:r>
        <w:rPr>
          <w:rFonts w:ascii="Times New Roman" w:eastAsia="Times New Roman" w:hAnsi="Times New Roman"/>
          <w:sz w:val="24"/>
        </w:rPr>
        <w:t xml:space="preserve"> а также сопоставительного анализа результатов внутренней и внешних оценок. </w:t>
      </w:r>
      <w:r w:rsidR="00633380">
        <w:rPr>
          <w:rFonts w:ascii="Times New Roman" w:eastAsia="Times New Roman" w:hAnsi="Times New Roman"/>
          <w:sz w:val="24"/>
        </w:rPr>
        <w:t>оценка качества организации образовательного процесса (образовательных программ) и качества условий реализации образовательных программ - на основе критериального оценивания.</w:t>
      </w:r>
    </w:p>
    <w:p w:rsidR="00864E71" w:rsidRDefault="00864E71" w:rsidP="00864E7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r w:rsidRPr="00671505">
        <w:rPr>
          <w:rFonts w:ascii="Times New Roman" w:eastAsia="Times New Roman" w:hAnsi="Times New Roman"/>
          <w:sz w:val="24"/>
        </w:rPr>
        <w:t>Система оценки и учѐта индивидуального прогресса обучающегося</w:t>
      </w:r>
      <w:r>
        <w:rPr>
          <w:rFonts w:ascii="Times New Roman" w:eastAsia="Times New Roman" w:hAnsi="Times New Roman"/>
          <w:sz w:val="24"/>
        </w:rPr>
        <w:t xml:space="preserve"> определяется структурой портфолио обучающего, порядком оформления портфолио обучающегося, ранжированием результатов, помещенных в портфолио и определяется локальным актом </w:t>
      </w:r>
      <w:r w:rsidR="00C86DCB">
        <w:rPr>
          <w:rFonts w:ascii="Times New Roman" w:eastAsia="Times New Roman" w:hAnsi="Times New Roman"/>
          <w:sz w:val="24"/>
          <w:szCs w:val="24"/>
        </w:rPr>
        <w:t xml:space="preserve">МБОУ «Ашеванская ООШ»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Положение о портфолио</w:t>
      </w:r>
      <w:r>
        <w:rPr>
          <w:rFonts w:ascii="Times New Roman" w:eastAsia="Times New Roman" w:hAnsi="Times New Roman"/>
          <w:sz w:val="24"/>
        </w:rPr>
        <w:t>).</w:t>
      </w:r>
    </w:p>
    <w:p w:rsidR="00864E71" w:rsidRDefault="00864E71" w:rsidP="00864E71">
      <w:pPr>
        <w:spacing w:line="14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</w:t>
      </w:r>
      <w:r w:rsidRPr="00671505">
        <w:rPr>
          <w:rFonts w:ascii="Times New Roman" w:eastAsia="Times New Roman" w:hAnsi="Times New Roman"/>
          <w:sz w:val="24"/>
        </w:rPr>
        <w:t>Система критериального оценивания</w:t>
      </w:r>
      <w:r>
        <w:rPr>
          <w:rFonts w:ascii="Times New Roman" w:eastAsia="Times New Roman" w:hAnsi="Times New Roman"/>
          <w:sz w:val="24"/>
        </w:rPr>
        <w:t xml:space="preserve"> используется для систематической и ежегодной итоговой оценки качества образования.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C86DCB">
        <w:rPr>
          <w:rFonts w:ascii="Times New Roman" w:eastAsia="Times New Roman" w:hAnsi="Times New Roman"/>
          <w:sz w:val="24"/>
          <w:szCs w:val="24"/>
        </w:rPr>
        <w:t xml:space="preserve">МБОУ «Ашеванская ООШ». </w:t>
      </w:r>
      <w:r>
        <w:rPr>
          <w:rFonts w:ascii="Times New Roman" w:eastAsia="Times New Roman" w:hAnsi="Times New Roman"/>
          <w:sz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Совокупность показателей обеспечивает возможность описания состояния системы, дает общую оценку результативности ее деятельности в целом и по направлениям ВСОКО (см. п. 1.7.). Система критериев и показателей качества образования по уровням образования представлена в Приложении 1-3.</w:t>
      </w:r>
    </w:p>
    <w:p w:rsidR="00864E71" w:rsidRDefault="00864E71" w:rsidP="00864E71">
      <w:pPr>
        <w:spacing w:line="12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</w:t>
      </w:r>
      <w:r w:rsidRPr="00671505">
        <w:rPr>
          <w:rFonts w:ascii="Times New Roman" w:eastAsia="Times New Roman" w:hAnsi="Times New Roman"/>
          <w:sz w:val="24"/>
        </w:rPr>
        <w:t>Система накопительного оценивания</w:t>
      </w:r>
      <w:r>
        <w:rPr>
          <w:rFonts w:ascii="Times New Roman" w:eastAsia="Times New Roman" w:hAnsi="Times New Roman"/>
          <w:sz w:val="24"/>
        </w:rPr>
        <w:t xml:space="preserve"> реализуется через портфолио обучающихся. Накопительный характер оценки реализуется при итоговом оценивании качества образовательных результатов обучающихся, где учитывается сформированность не только предметных и метапредметных результатов, но и умение осуществлять проектную деятельность, способность к решению учебно-практических и учебно-познавательных задач.</w:t>
      </w:r>
    </w:p>
    <w:p w:rsidR="00864E71" w:rsidRDefault="00864E71" w:rsidP="00864E71">
      <w:pPr>
        <w:spacing w:line="2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tabs>
          <w:tab w:val="left" w:pos="7360"/>
          <w:tab w:val="left" w:pos="88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 </w:t>
      </w:r>
      <w:r w:rsidRPr="00671505">
        <w:rPr>
          <w:rFonts w:ascii="Times New Roman" w:eastAsia="Times New Roman" w:hAnsi="Times New Roman"/>
          <w:sz w:val="24"/>
        </w:rPr>
        <w:t>Система  оценки  качества  образовательных  результатов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предполагает</w:t>
      </w:r>
      <w:r>
        <w:rPr>
          <w:rFonts w:ascii="Times New Roman" w:eastAsia="Times New Roman" w:hAnsi="Times New Roman"/>
          <w:sz w:val="24"/>
        </w:rPr>
        <w:tab/>
        <w:t>оценку</w:t>
      </w:r>
    </w:p>
    <w:p w:rsidR="00864E71" w:rsidRDefault="00864E71" w:rsidP="00864E71">
      <w:pPr>
        <w:spacing w:line="12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достижения обучающимися планируемых результатов освоения основной образовательной программы: личностных, предметных и метапредметных. Формы организации, порядок проведения и периодичность оценочных процедур регламентируются основными образовательными программами по уровням образования, рабочими программами педагогов по учебным предметам и локальными актами </w:t>
      </w:r>
      <w:r w:rsidR="00C36E61">
        <w:rPr>
          <w:rFonts w:ascii="Times New Roman" w:eastAsia="Times New Roman" w:hAnsi="Times New Roman"/>
          <w:sz w:val="24"/>
          <w:szCs w:val="24"/>
        </w:rPr>
        <w:t>МБОУ «Ашеванская ООШ»</w:t>
      </w:r>
      <w:r>
        <w:rPr>
          <w:rFonts w:ascii="Times New Roman" w:eastAsia="Times New Roman" w:hAnsi="Times New Roman"/>
          <w:sz w:val="24"/>
        </w:rPr>
        <w:t xml:space="preserve"> (об осуществлении текущего контроля успеваемости, промежуточной аттестации обучающихся и т.п.).</w:t>
      </w:r>
    </w:p>
    <w:p w:rsidR="00864E71" w:rsidRDefault="00864E71" w:rsidP="00864E71">
      <w:pPr>
        <w:spacing w:line="17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8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4.5.1. </w:t>
      </w:r>
      <w:r w:rsidRPr="00671505">
        <w:rPr>
          <w:rFonts w:ascii="Times New Roman" w:eastAsia="Times New Roman" w:hAnsi="Times New Roman"/>
          <w:sz w:val="24"/>
        </w:rPr>
        <w:t>Оценка личностных результатов</w:t>
      </w:r>
      <w:r>
        <w:rPr>
          <w:rFonts w:ascii="Times New Roman" w:eastAsia="Times New Roman" w:hAnsi="Times New Roman"/>
          <w:sz w:val="24"/>
        </w:rPr>
        <w:t xml:space="preserve"> осуществляется на основе мониторинга личностных результатов обучающихся, который проводится в течение каждого учебного года, результаты фиксируются классным руководителем совместно со школьным психологом, предоставляются и используются исключительно в неперсонифицированном виде. Инструментарий для оценки сформированности личностных результатов разрабатывается и/или подбирается методическим объединением классных руководителей в форме специальных статистических, социологических, психологических исследований.</w:t>
      </w:r>
    </w:p>
    <w:p w:rsidR="00864E71" w:rsidRDefault="00864E71" w:rsidP="00864E71">
      <w:pPr>
        <w:spacing w:line="17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8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4.5.2. </w:t>
      </w:r>
      <w:r w:rsidRPr="00671505">
        <w:rPr>
          <w:rFonts w:ascii="Times New Roman" w:eastAsia="Times New Roman" w:hAnsi="Times New Roman"/>
          <w:sz w:val="24"/>
        </w:rPr>
        <w:t>Оценка предметных результатов</w:t>
      </w:r>
      <w:r>
        <w:rPr>
          <w:rFonts w:ascii="Times New Roman" w:eastAsia="Times New Roman" w:hAnsi="Times New Roman"/>
          <w:sz w:val="24"/>
        </w:rPr>
        <w:t xml:space="preserve"> осуществляется в ходе различных видов контроля (стартового, текущего, тематического, итогового) по предмету и/или в рамках комплексных и межпредметных работ (срезовых, административных и т.п.). Для осуществления контроля используются инструментарий (КИМы, кодификаторы, спецификации), который разрабатывается методическим объединением и/или подбирается учителями-предметниками, согласовывается внутри методических объединений и составляет методический банк ВШК. </w:t>
      </w:r>
    </w:p>
    <w:p w:rsidR="00864E71" w:rsidRDefault="00864E71" w:rsidP="00864E71">
      <w:pPr>
        <w:spacing w:line="19" w:lineRule="exact"/>
        <w:rPr>
          <w:rFonts w:ascii="Times New Roman" w:eastAsia="Times New Roman" w:hAnsi="Times New Roman"/>
        </w:rPr>
      </w:pPr>
    </w:p>
    <w:p w:rsidR="00864E71" w:rsidRDefault="00864E71" w:rsidP="00C36E61">
      <w:pPr>
        <w:spacing w:line="238" w:lineRule="auto"/>
        <w:ind w:left="26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4.5.3. </w:t>
      </w:r>
      <w:r w:rsidRPr="00671505">
        <w:rPr>
          <w:rFonts w:ascii="Times New Roman" w:eastAsia="Times New Roman" w:hAnsi="Times New Roman"/>
          <w:sz w:val="24"/>
        </w:rPr>
        <w:t>Оценка метапредметных результатов</w:t>
      </w:r>
      <w:r>
        <w:rPr>
          <w:rFonts w:ascii="Times New Roman" w:eastAsia="Times New Roman" w:hAnsi="Times New Roman"/>
          <w:sz w:val="24"/>
        </w:rPr>
        <w:t xml:space="preserve"> осуществляется на основе выполнения групповых и индивидуальных проектов, комплексных, метапредметных и межпредметных работ. Дополнительным источником данных о достижении отдельных метапредметных результатов являются результаты метапредметных работ в рамках стартового и/или итогового контроля и результаты итоговой комплексной работы на межпредметной, метапредметной основе и/или в ходе выполнения группового проекта. Диагностические материалы (инструментарий) для</w:t>
      </w:r>
      <w:r w:rsidR="00C36E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оценки метапредметных результатов разрабатывается педагогами и составляют методический банк ВШК. </w:t>
      </w:r>
    </w:p>
    <w:p w:rsidR="00864E71" w:rsidRDefault="00864E71" w:rsidP="00864E71">
      <w:pPr>
        <w:spacing w:line="14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4.6. </w:t>
      </w:r>
      <w:r w:rsidRPr="00671505">
        <w:rPr>
          <w:rFonts w:ascii="Times New Roman" w:eastAsia="Times New Roman" w:hAnsi="Times New Roman"/>
          <w:sz w:val="24"/>
        </w:rPr>
        <w:t>Система оценки качества организации образовательного процесса (образовательных программ)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осуществляется при реализации образовательных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 по ФГОС НОО и ООО в рамках системы внутришкольного контроля на основе критериев и показателей, представленных в Приложениях 1 и 2.</w:t>
      </w:r>
    </w:p>
    <w:p w:rsidR="00864E71" w:rsidRDefault="00864E71" w:rsidP="00864E71">
      <w:pPr>
        <w:spacing w:line="14" w:lineRule="exact"/>
        <w:rPr>
          <w:rFonts w:ascii="Times New Roman" w:eastAsia="Times New Roman" w:hAnsi="Times New Roman"/>
        </w:rPr>
      </w:pPr>
    </w:p>
    <w:p w:rsidR="00864E71" w:rsidRDefault="00864E71" w:rsidP="00671505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4.7. </w:t>
      </w:r>
      <w:r w:rsidRPr="00671505">
        <w:rPr>
          <w:rFonts w:ascii="Times New Roman" w:eastAsia="Times New Roman" w:hAnsi="Times New Roman"/>
          <w:sz w:val="24"/>
        </w:rPr>
        <w:t>Система оценки качества условий реализации образовательных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71505">
        <w:rPr>
          <w:rFonts w:ascii="Times New Roman" w:eastAsia="Times New Roman" w:hAnsi="Times New Roman"/>
          <w:sz w:val="24"/>
        </w:rPr>
        <w:t>программ</w:t>
      </w:r>
      <w:r>
        <w:rPr>
          <w:rFonts w:ascii="Times New Roman" w:eastAsia="Times New Roman" w:hAnsi="Times New Roman"/>
          <w:sz w:val="24"/>
        </w:rPr>
        <w:t xml:space="preserve"> осуществляется при реализации образовательных программ по ФГОС НОО и ООО на основе критериев и показателей качества образования, представленных в Приложениях 1</w:t>
      </w:r>
      <w:r w:rsidR="00671505">
        <w:rPr>
          <w:rFonts w:ascii="Times New Roman" w:eastAsia="Times New Roman" w:hAnsi="Times New Roman"/>
          <w:sz w:val="24"/>
        </w:rPr>
        <w:t xml:space="preserve">и </w:t>
      </w:r>
      <w:r>
        <w:rPr>
          <w:rFonts w:ascii="Times New Roman" w:eastAsia="Times New Roman" w:hAnsi="Times New Roman"/>
          <w:sz w:val="24"/>
        </w:rPr>
        <w:t>2, анализа эффективности реализации сетевых графиков (дорожных карт), являющихся частью основных образовательных программ соответствующего уровня образования, а также соблюдения требований к оснащению образовательного процесса с содержательным наполнением учебных предметов ФГОС.</w:t>
      </w:r>
    </w:p>
    <w:p w:rsidR="00864E71" w:rsidRDefault="00864E71" w:rsidP="00864E7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4.8. Диагностические и оценочные процедуры в рамках ВСОКО проводятся с привлечением профессиональных и общественных экспертов.</w:t>
      </w:r>
    </w:p>
    <w:p w:rsidR="00864E71" w:rsidRDefault="00864E71" w:rsidP="00864E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4.9. Выводы о качестве образования в </w:t>
      </w:r>
      <w:r w:rsidR="00C36E61">
        <w:rPr>
          <w:rFonts w:ascii="Times New Roman" w:eastAsia="Times New Roman" w:hAnsi="Times New Roman"/>
          <w:sz w:val="24"/>
          <w:szCs w:val="24"/>
        </w:rPr>
        <w:t xml:space="preserve">МБОУ «Ашеванская ООШ» </w:t>
      </w:r>
      <w:r>
        <w:rPr>
          <w:rFonts w:ascii="Times New Roman" w:eastAsia="Times New Roman" w:hAnsi="Times New Roman"/>
          <w:sz w:val="24"/>
        </w:rPr>
        <w:t>формулируются 1 раз в год (не позднее 31 августа) на основе сопоставления внешних и внутренних оценок, полученных за прошедший учебный год в рамках:</w:t>
      </w:r>
    </w:p>
    <w:p w:rsidR="00864E71" w:rsidRDefault="00864E71" w:rsidP="00864E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4" w:lineRule="auto"/>
        <w:ind w:left="640" w:right="380" w:hanging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мониторинга достижения обучающимися планируемых результатов освоения ООП по уровням образования;</w:t>
      </w:r>
    </w:p>
    <w:p w:rsidR="00864E71" w:rsidRDefault="00864E71" w:rsidP="00864E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6" w:lineRule="auto"/>
        <w:ind w:left="640" w:right="380" w:hanging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итоговой оценки результатов освоения ООП по уровням образования, в т. ч. результатов промежуточной аттестации обучающихся и государственной (итоговой) аттестации выпускников;</w:t>
      </w:r>
    </w:p>
    <w:p w:rsidR="00864E71" w:rsidRDefault="00864E71" w:rsidP="00864E7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6" w:lineRule="auto"/>
        <w:ind w:left="640" w:right="380" w:hanging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мониторинга здоровья обучающихся и работников системы образования, обеспечения здоровьесберегающих условий реализации образовательных программ;</w:t>
      </w:r>
    </w:p>
    <w:p w:rsidR="00864E71" w:rsidRDefault="00864E71" w:rsidP="00864E7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4" w:lineRule="auto"/>
        <w:ind w:left="640" w:right="380" w:hanging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аттестации педагогических работников, руководителей и кандидатов на должность руководителей образовательных организаций;</w:t>
      </w:r>
    </w:p>
    <w:p w:rsidR="00864E71" w:rsidRDefault="00864E71" w:rsidP="00864E7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 мониторинговых  исследований   (внутренних  и   внешних)   удовлетворенности</w:t>
      </w:r>
    </w:p>
    <w:p w:rsidR="00864E71" w:rsidRDefault="00864E71" w:rsidP="00864E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234" w:lineRule="auto"/>
        <w:ind w:left="64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участников образовательных отно</w:t>
      </w:r>
      <w:r w:rsidR="00C36E61">
        <w:rPr>
          <w:rFonts w:ascii="Times New Roman" w:eastAsia="Times New Roman" w:hAnsi="Times New Roman"/>
          <w:sz w:val="24"/>
        </w:rPr>
        <w:t xml:space="preserve">шений качеством предоставляемых </w:t>
      </w:r>
      <w:r>
        <w:rPr>
          <w:rFonts w:ascii="Times New Roman" w:eastAsia="Times New Roman" w:hAnsi="Times New Roman"/>
          <w:sz w:val="24"/>
        </w:rPr>
        <w:t>образовательных услуг;</w:t>
      </w:r>
    </w:p>
    <w:p w:rsidR="00864E71" w:rsidRDefault="00864E71" w:rsidP="00864E7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 контрольно-надзорных мероприятий;</w:t>
      </w:r>
    </w:p>
    <w:p w:rsidR="00864E71" w:rsidRDefault="00864E71" w:rsidP="00864E7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00EB" w:rsidRDefault="00864E71" w:rsidP="00864E71">
      <w:pPr>
        <w:spacing w:line="234" w:lineRule="auto"/>
        <w:ind w:left="280" w:right="240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лицензирования и аккредитации образовательной деятельности;</w:t>
      </w:r>
    </w:p>
    <w:p w:rsidR="00864E71" w:rsidRDefault="00864E71" w:rsidP="00864E71">
      <w:pPr>
        <w:spacing w:line="234" w:lineRule="auto"/>
        <w:ind w:left="280" w:right="2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социологических исследований в системе образования;</w:t>
      </w:r>
    </w:p>
    <w:p w:rsidR="00864E71" w:rsidRDefault="00864E71" w:rsidP="00864E7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64E71" w:rsidRDefault="00864E71" w:rsidP="00864E71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 независимой оценки качества работы и др. оценочных мероприятий и т.п.</w:t>
      </w:r>
    </w:p>
    <w:p w:rsidR="00F4600C" w:rsidRDefault="00F4600C" w:rsidP="00864E71">
      <w:pPr>
        <w:spacing w:line="0" w:lineRule="atLeast"/>
        <w:ind w:left="280"/>
        <w:rPr>
          <w:rStyle w:val="fontstyle01"/>
        </w:rPr>
      </w:pPr>
      <w:r>
        <w:rPr>
          <w:rStyle w:val="fontstyle01"/>
        </w:rPr>
        <w:t>4.10. Система оценки качества условий реализации ООП ДО СП Учреждении включает в себя:</w:t>
      </w:r>
      <w:r>
        <w:rPr>
          <w:color w:val="000000"/>
        </w:rPr>
        <w:br/>
      </w:r>
      <w:r>
        <w:rPr>
          <w:rStyle w:val="fontstyle01"/>
        </w:rPr>
        <w:t>4.10.1 Требования к развивающей предметно-пространственной среде: соответствие</w:t>
      </w:r>
      <w:r>
        <w:rPr>
          <w:color w:val="000000"/>
        </w:rPr>
        <w:br/>
      </w:r>
      <w:r>
        <w:rPr>
          <w:rStyle w:val="fontstyle01"/>
        </w:rPr>
        <w:t xml:space="preserve">компонентов предметно-пространственной среды реализуемой ООП ДО </w:t>
      </w:r>
      <w:r>
        <w:rPr>
          <w:color w:val="000000"/>
        </w:rPr>
        <w:br/>
      </w:r>
      <w:r>
        <w:rPr>
          <w:rStyle w:val="fontstyle01"/>
        </w:rPr>
        <w:lastRenderedPageBreak/>
        <w:t>возрастным возможностям воспитанников, требованиям ФГОС ДО.</w:t>
      </w:r>
      <w:r>
        <w:rPr>
          <w:color w:val="000000"/>
        </w:rPr>
        <w:br/>
      </w:r>
      <w:r>
        <w:rPr>
          <w:rStyle w:val="fontstyle01"/>
        </w:rPr>
        <w:t>4.10.2. Требованиям к материально-техническим условиям:</w:t>
      </w:r>
      <w:r>
        <w:rPr>
          <w:color w:val="00000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Наличие условий в СП Учреждении для детей с ОВЗ;</w:t>
      </w:r>
    </w:p>
    <w:p w:rsidR="00F4600C" w:rsidRDefault="00F4600C" w:rsidP="00864E71">
      <w:pPr>
        <w:spacing w:line="0" w:lineRule="atLeast"/>
        <w:ind w:left="280"/>
        <w:rPr>
          <w:rFonts w:ascii="Times New Roman" w:hAnsi="Times New Roman" w:cs="Times New Roman"/>
          <w:color w:val="000000"/>
          <w:sz w:val="24"/>
        </w:rPr>
      </w:pPr>
      <w:r w:rsidRPr="00F4600C">
        <w:rPr>
          <w:rFonts w:ascii="Symbol" w:hAnsi="Symbol"/>
          <w:color w:val="000000"/>
          <w:sz w:val="24"/>
        </w:rPr>
        <w:sym w:font="Symbol" w:char="F0B7"/>
      </w:r>
      <w:r w:rsidRPr="00F4600C">
        <w:rPr>
          <w:rFonts w:ascii="Symbol" w:hAnsi="Symbol"/>
          <w:color w:val="000000"/>
          <w:sz w:val="24"/>
        </w:rPr>
        <w:t></w:t>
      </w:r>
      <w:r w:rsidRPr="00F4600C">
        <w:rPr>
          <w:rFonts w:ascii="Times New Roman" w:hAnsi="Times New Roman" w:cs="Times New Roman"/>
          <w:color w:val="000000"/>
          <w:sz w:val="24"/>
        </w:rPr>
        <w:t>Оснащенность групповых помещений, кабинетов современным оборудованием,</w:t>
      </w:r>
      <w:r>
        <w:rPr>
          <w:color w:val="000000"/>
        </w:rPr>
        <w:t xml:space="preserve"> </w:t>
      </w:r>
      <w:r w:rsidRPr="00F4600C">
        <w:rPr>
          <w:rFonts w:ascii="Times New Roman" w:hAnsi="Times New Roman" w:cs="Times New Roman"/>
          <w:color w:val="000000"/>
          <w:sz w:val="24"/>
        </w:rPr>
        <w:t>средствами обучения и мебелью в соответствии с требованиями СанПиН, их</w:t>
      </w:r>
      <w:r>
        <w:rPr>
          <w:color w:val="000000"/>
        </w:rPr>
        <w:t xml:space="preserve"> </w:t>
      </w:r>
      <w:r w:rsidRPr="00F4600C">
        <w:rPr>
          <w:rFonts w:ascii="Times New Roman" w:hAnsi="Times New Roman" w:cs="Times New Roman"/>
          <w:color w:val="000000"/>
          <w:sz w:val="24"/>
        </w:rPr>
        <w:t>соответствие требованиям пожарной безопасности;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F4600C" w:rsidRDefault="00F4600C" w:rsidP="00864E71">
      <w:pPr>
        <w:spacing w:line="0" w:lineRule="atLeast"/>
        <w:ind w:left="280"/>
        <w:rPr>
          <w:rFonts w:ascii="Times New Roman" w:hAnsi="Times New Roman" w:cs="Times New Roman"/>
          <w:color w:val="000000"/>
          <w:sz w:val="24"/>
        </w:rPr>
      </w:pPr>
      <w:r w:rsidRPr="00F4600C">
        <w:rPr>
          <w:rFonts w:ascii="Symbol" w:hAnsi="Symbol"/>
          <w:color w:val="000000"/>
          <w:sz w:val="24"/>
        </w:rPr>
        <w:sym w:font="Symbol" w:char="F0B7"/>
      </w:r>
      <w:r w:rsidRPr="00F4600C">
        <w:rPr>
          <w:rFonts w:ascii="Symbol" w:hAnsi="Symbol"/>
          <w:color w:val="000000"/>
          <w:sz w:val="24"/>
        </w:rPr>
        <w:t></w:t>
      </w:r>
      <w:r w:rsidRPr="00F4600C">
        <w:rPr>
          <w:rFonts w:ascii="Times New Roman" w:hAnsi="Times New Roman" w:cs="Times New Roman"/>
          <w:color w:val="000000"/>
          <w:sz w:val="24"/>
        </w:rPr>
        <w:t>Наличие консультативной поддержки педагогов и родителей по вопросам воспитания и</w:t>
      </w:r>
      <w:r w:rsidRPr="00F4600C">
        <w:rPr>
          <w:color w:val="000000"/>
        </w:rPr>
        <w:br/>
      </w:r>
      <w:r w:rsidRPr="00F4600C">
        <w:rPr>
          <w:rFonts w:ascii="Times New Roman" w:hAnsi="Times New Roman" w:cs="Times New Roman"/>
          <w:color w:val="000000"/>
          <w:sz w:val="24"/>
        </w:rPr>
        <w:t>обучения воспитанников, инклюзивного образования ( в случае его организации</w:t>
      </w:r>
      <w:r>
        <w:rPr>
          <w:rFonts w:ascii="Times New Roman" w:hAnsi="Times New Roman" w:cs="Times New Roman"/>
          <w:color w:val="000000"/>
          <w:sz w:val="24"/>
        </w:rPr>
        <w:t>).</w:t>
      </w:r>
    </w:p>
    <w:p w:rsidR="00F4600C" w:rsidRDefault="00F4600C" w:rsidP="00864E71">
      <w:pPr>
        <w:spacing w:line="0" w:lineRule="atLeast"/>
        <w:ind w:left="280"/>
        <w:rPr>
          <w:rFonts w:ascii="Times New Roman" w:hAnsi="Times New Roman" w:cs="Times New Roman"/>
          <w:color w:val="000000"/>
          <w:sz w:val="24"/>
        </w:rPr>
      </w:pPr>
      <w:r w:rsidRPr="00F4600C">
        <w:rPr>
          <w:rFonts w:ascii="Symbol" w:hAnsi="Symbol"/>
          <w:color w:val="000000"/>
          <w:sz w:val="24"/>
        </w:rPr>
        <w:sym w:font="Symbol" w:char="F0B7"/>
      </w:r>
      <w:r w:rsidRPr="00F4600C">
        <w:rPr>
          <w:rFonts w:ascii="Symbol" w:hAnsi="Symbol"/>
          <w:color w:val="000000"/>
          <w:sz w:val="24"/>
        </w:rPr>
        <w:t></w:t>
      </w:r>
      <w:r w:rsidRPr="00F4600C">
        <w:rPr>
          <w:rFonts w:ascii="Times New Roman" w:hAnsi="Times New Roman" w:cs="Times New Roman"/>
          <w:color w:val="000000"/>
          <w:sz w:val="24"/>
        </w:rPr>
        <w:t>Оценка эффективности здоровьесберегающей деятельности в СП Учреждении</w:t>
      </w:r>
      <w:r w:rsidRPr="00F4600C">
        <w:rPr>
          <w:color w:val="000000"/>
        </w:rPr>
        <w:br/>
      </w:r>
      <w:r w:rsidRPr="00F4600C">
        <w:rPr>
          <w:rFonts w:ascii="Times New Roman" w:hAnsi="Times New Roman" w:cs="Times New Roman"/>
          <w:color w:val="000000"/>
          <w:sz w:val="24"/>
        </w:rPr>
        <w:t>(результативность реализации специфических мероприятий, направленных на</w:t>
      </w:r>
      <w:r w:rsidRPr="00F4600C">
        <w:rPr>
          <w:color w:val="000000"/>
        </w:rPr>
        <w:br/>
      </w:r>
      <w:r w:rsidRPr="00F4600C">
        <w:rPr>
          <w:rFonts w:ascii="Times New Roman" w:hAnsi="Times New Roman" w:cs="Times New Roman"/>
          <w:color w:val="000000"/>
          <w:sz w:val="24"/>
        </w:rPr>
        <w:t>обеспечение физического развития детей: программы, технологии)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4600C" w:rsidRDefault="00F4600C" w:rsidP="00864E71">
      <w:pPr>
        <w:spacing w:line="0" w:lineRule="atLeast"/>
        <w:ind w:left="280"/>
        <w:rPr>
          <w:rStyle w:val="fontstyle01"/>
        </w:rPr>
      </w:pPr>
      <w:r>
        <w:rPr>
          <w:rStyle w:val="fontstyle01"/>
        </w:rPr>
        <w:t>4.11.Система оценки качества образовательной деятельности в СП Учреждении</w:t>
      </w:r>
      <w:r>
        <w:rPr>
          <w:color w:val="000000"/>
        </w:rPr>
        <w:br/>
      </w:r>
      <w:r>
        <w:rPr>
          <w:rStyle w:val="fontstyle01"/>
        </w:rPr>
        <w:t>Содержание процедуры оценки системы качества организации образовательной деятельности</w:t>
      </w:r>
      <w:r>
        <w:rPr>
          <w:color w:val="000000"/>
        </w:rPr>
        <w:br/>
      </w:r>
      <w:r>
        <w:rPr>
          <w:rStyle w:val="fontstyle01"/>
        </w:rPr>
        <w:t>включает в себя оценку:</w:t>
      </w:r>
    </w:p>
    <w:p w:rsidR="00F4600C" w:rsidRDefault="000E73A8" w:rsidP="00864E71">
      <w:pPr>
        <w:spacing w:line="0" w:lineRule="atLeast"/>
        <w:ind w:left="280"/>
        <w:rPr>
          <w:rFonts w:ascii="Times New Roman" w:hAnsi="Times New Roman" w:cs="Times New Roman"/>
          <w:color w:val="000000"/>
          <w:sz w:val="24"/>
        </w:rPr>
      </w:pP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Рациональности формирования рабочих программ (выборы методов и технологий в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соответствии с содержанием ООП ДО);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Качества осуществления педагогами образовательной деятельности в процессе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организации различных видов детской деятельности (игровой, коммуникативной,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трудовой, познавательно-исследовательской, изобразительной, физической,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конструктивной, музыкальной, чтения художественной литературы) и в ходе режимных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моментов;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Качество организации педагогами самостоятельной деятельности детей;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Качества построения сотрудничества с семьями воспитанников и социальными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партнерами.</w:t>
      </w:r>
    </w:p>
    <w:p w:rsidR="000E73A8" w:rsidRDefault="000E73A8" w:rsidP="00864E71">
      <w:pPr>
        <w:spacing w:line="0" w:lineRule="atLeast"/>
        <w:ind w:left="280"/>
        <w:rPr>
          <w:rStyle w:val="fontstyle01"/>
        </w:rPr>
      </w:pPr>
      <w:r>
        <w:rPr>
          <w:rStyle w:val="fontstyle01"/>
        </w:rPr>
        <w:t>4.12. Система оценки качества результатов образовательной деятельности в СП</w:t>
      </w:r>
      <w:r>
        <w:rPr>
          <w:color w:val="000000"/>
        </w:rPr>
        <w:t xml:space="preserve"> </w:t>
      </w:r>
      <w:r>
        <w:rPr>
          <w:rStyle w:val="fontstyle01"/>
        </w:rPr>
        <w:t>Учреждении. Содержание процедуры оценки системы качества результатов</w:t>
      </w:r>
      <w:r>
        <w:rPr>
          <w:color w:val="000000"/>
        </w:rPr>
        <w:t xml:space="preserve"> </w:t>
      </w:r>
      <w:r>
        <w:rPr>
          <w:rStyle w:val="fontstyle01"/>
        </w:rPr>
        <w:t>освоения ООП ДО включает в себя оценку:</w:t>
      </w:r>
    </w:p>
    <w:p w:rsidR="000E73A8" w:rsidRDefault="000E73A8" w:rsidP="00864E71">
      <w:pPr>
        <w:spacing w:line="0" w:lineRule="atLeast"/>
        <w:ind w:left="280"/>
        <w:rPr>
          <w:rFonts w:ascii="Times New Roman" w:hAnsi="Times New Roman" w:cs="Times New Roman"/>
          <w:color w:val="000000"/>
          <w:sz w:val="24"/>
        </w:rPr>
      </w:pP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Динамики индивидуального развития детей при освоении ООП ДО;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Динамики показателей здоровья детей;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Динамики уровня адаптации детей к условиям СП Учреждения;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Уровня развития способностей и склонностей, интересов детей ( их образовательных</w:t>
      </w:r>
      <w:r w:rsidRPr="000E73A8">
        <w:rPr>
          <w:color w:val="000000"/>
        </w:rPr>
        <w:br/>
      </w:r>
      <w:r w:rsidRPr="000E73A8">
        <w:rPr>
          <w:rFonts w:ascii="Times New Roman" w:hAnsi="Times New Roman" w:cs="Times New Roman"/>
          <w:color w:val="000000"/>
          <w:sz w:val="24"/>
        </w:rPr>
        <w:t>достижений);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Уровня формирования у старших дошкольников предпосылок к учебной деятельности;</w:t>
      </w:r>
      <w:r w:rsidRPr="000E73A8">
        <w:rPr>
          <w:color w:val="000000"/>
        </w:rPr>
        <w:br/>
      </w:r>
      <w:r w:rsidRPr="000E73A8">
        <w:rPr>
          <w:rFonts w:ascii="Symbol" w:hAnsi="Symbol"/>
          <w:color w:val="000000"/>
          <w:sz w:val="24"/>
        </w:rPr>
        <w:sym w:font="Symbol" w:char="F0B7"/>
      </w:r>
      <w:r w:rsidRPr="000E73A8">
        <w:rPr>
          <w:rFonts w:ascii="Symbol" w:hAnsi="Symbol"/>
          <w:color w:val="000000"/>
          <w:sz w:val="24"/>
        </w:rPr>
        <w:t></w:t>
      </w:r>
      <w:r w:rsidRPr="000E73A8">
        <w:rPr>
          <w:rFonts w:ascii="Times New Roman" w:hAnsi="Times New Roman" w:cs="Times New Roman"/>
          <w:color w:val="000000"/>
          <w:sz w:val="24"/>
        </w:rPr>
        <w:t>Уровня удовлетворенности родителей (законных представителей) качеством</w:t>
      </w:r>
      <w:r>
        <w:rPr>
          <w:color w:val="000000"/>
        </w:rPr>
        <w:t xml:space="preserve"> </w:t>
      </w:r>
      <w:r w:rsidRPr="000E73A8">
        <w:rPr>
          <w:rFonts w:ascii="Times New Roman" w:hAnsi="Times New Roman" w:cs="Times New Roman"/>
          <w:color w:val="000000"/>
          <w:sz w:val="24"/>
        </w:rPr>
        <w:t>образования в СП Учреждении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64E71" w:rsidRDefault="00864E71" w:rsidP="00864E71">
      <w:pPr>
        <w:spacing w:line="281" w:lineRule="exact"/>
        <w:rPr>
          <w:rFonts w:ascii="Times New Roman" w:eastAsia="Times New Roman" w:hAnsi="Times New Roman"/>
        </w:rPr>
      </w:pPr>
    </w:p>
    <w:p w:rsidR="00864E71" w:rsidRDefault="00864E71" w:rsidP="00864E71">
      <w:pPr>
        <w:numPr>
          <w:ilvl w:val="0"/>
          <w:numId w:val="6"/>
        </w:numPr>
        <w:tabs>
          <w:tab w:val="left" w:pos="2440"/>
        </w:tabs>
        <w:spacing w:line="0" w:lineRule="atLeast"/>
        <w:ind w:left="244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Общественное участие в оценке качества образования</w:t>
      </w:r>
    </w:p>
    <w:p w:rsidR="00864E71" w:rsidRDefault="00864E71" w:rsidP="00864E71">
      <w:pPr>
        <w:spacing w:line="7" w:lineRule="exact"/>
        <w:rPr>
          <w:rFonts w:ascii="Times New Roman" w:eastAsia="Times New Roman" w:hAnsi="Times New Roman"/>
        </w:rPr>
      </w:pPr>
    </w:p>
    <w:p w:rsidR="00F900EB" w:rsidRDefault="00864E71" w:rsidP="00864E7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ВСОКО предполагает участие в осуществлении оценочной деятельности общественности и профессиональных объединений в качестве экспертов и наблюдателей. </w:t>
      </w:r>
    </w:p>
    <w:p w:rsidR="00864E71" w:rsidRDefault="00864E71" w:rsidP="00864E7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публичный доклад директора, размещение информации на сайте </w:t>
      </w:r>
      <w:r w:rsidR="00C36E61">
        <w:rPr>
          <w:rFonts w:ascii="Times New Roman" w:eastAsia="Times New Roman" w:hAnsi="Times New Roman"/>
          <w:sz w:val="24"/>
          <w:szCs w:val="24"/>
        </w:rPr>
        <w:t xml:space="preserve">МБОУ «Ашеванская ООШ» </w:t>
      </w:r>
      <w:r>
        <w:rPr>
          <w:rFonts w:ascii="Times New Roman" w:eastAsia="Times New Roman" w:hAnsi="Times New Roman"/>
          <w:sz w:val="24"/>
        </w:rPr>
        <w:t>и т.п.</w:t>
      </w:r>
    </w:p>
    <w:p w:rsidR="001A13BB" w:rsidRDefault="001A13BB" w:rsidP="00864E71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1A13BB" w:rsidRDefault="001A13BB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1A13BB" w:rsidRDefault="001A13BB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DB78F5" w:rsidRDefault="00DB78F5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DB78F5" w:rsidRDefault="00DB78F5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DB78F5" w:rsidRDefault="00DB78F5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DB78F5" w:rsidRDefault="00DB78F5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DB78F5" w:rsidRDefault="00DB78F5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1A13BB" w:rsidRDefault="001A13BB" w:rsidP="001F780D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1F780D" w:rsidRDefault="001F780D" w:rsidP="001F780D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1F780D" w:rsidRDefault="001F780D" w:rsidP="001F780D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111D1B" w:rsidRDefault="00111D1B" w:rsidP="00111D1B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1</w:t>
      </w:r>
    </w:p>
    <w:p w:rsidR="00111D1B" w:rsidRDefault="00111D1B" w:rsidP="00111D1B">
      <w:pPr>
        <w:spacing w:line="281" w:lineRule="exact"/>
        <w:rPr>
          <w:rFonts w:ascii="Times New Roman" w:eastAsia="Times New Roman" w:hAnsi="Times New Roman"/>
        </w:rPr>
      </w:pPr>
    </w:p>
    <w:p w:rsidR="00111D1B" w:rsidRDefault="00111D1B" w:rsidP="00111D1B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и показатели качества начального общего образования</w:t>
      </w:r>
    </w:p>
    <w:p w:rsidR="00111D1B" w:rsidRDefault="00111D1B" w:rsidP="00111D1B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(ФГОС НОО)</w:t>
      </w:r>
    </w:p>
    <w:p w:rsidR="00864E71" w:rsidRDefault="00864E71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260" w:type="dxa"/>
        <w:tblLook w:val="04A0"/>
      </w:tblPr>
      <w:tblGrid>
        <w:gridCol w:w="4101"/>
        <w:gridCol w:w="2268"/>
        <w:gridCol w:w="1276"/>
        <w:gridCol w:w="1275"/>
        <w:gridCol w:w="1383"/>
      </w:tblGrid>
      <w:tr w:rsidR="00111D1B" w:rsidTr="00526C98">
        <w:tc>
          <w:tcPr>
            <w:tcW w:w="4101" w:type="dxa"/>
            <w:vAlign w:val="bottom"/>
          </w:tcPr>
          <w:p w:rsidR="00111D1B" w:rsidRDefault="00111D1B" w:rsidP="00526C98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2268" w:type="dxa"/>
            <w:vAlign w:val="bottom"/>
          </w:tcPr>
          <w:p w:rsidR="00111D1B" w:rsidRDefault="00111D1B" w:rsidP="00526C98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Показатели</w:t>
            </w:r>
          </w:p>
        </w:tc>
        <w:tc>
          <w:tcPr>
            <w:tcW w:w="1276" w:type="dxa"/>
            <w:vAlign w:val="bottom"/>
          </w:tcPr>
          <w:p w:rsidR="00111D1B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2016-</w:t>
            </w:r>
            <w:r w:rsidR="00F53200">
              <w:rPr>
                <w:rFonts w:ascii="Times New Roman" w:eastAsia="Times New Roman" w:hAnsi="Times New Roman"/>
                <w:w w:val="99"/>
                <w:sz w:val="24"/>
              </w:rPr>
              <w:t>2017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(в %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в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баллах)</w:t>
            </w:r>
          </w:p>
        </w:tc>
        <w:tc>
          <w:tcPr>
            <w:tcW w:w="1275" w:type="dxa"/>
            <w:vAlign w:val="bottom"/>
          </w:tcPr>
          <w:p w:rsidR="00111D1B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2017-</w:t>
            </w:r>
            <w:r w:rsidR="00F53200">
              <w:rPr>
                <w:rFonts w:ascii="Times New Roman" w:eastAsia="Times New Roman" w:hAnsi="Times New Roman"/>
                <w:w w:val="99"/>
                <w:sz w:val="24"/>
              </w:rPr>
              <w:t>2018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 %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и/или в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баллах)</w:t>
            </w:r>
          </w:p>
        </w:tc>
        <w:tc>
          <w:tcPr>
            <w:tcW w:w="1383" w:type="dxa"/>
            <w:vAlign w:val="bottom"/>
          </w:tcPr>
          <w:p w:rsidR="00111D1B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2018-</w:t>
            </w:r>
            <w:r w:rsidR="00F53200">
              <w:rPr>
                <w:rFonts w:ascii="Times New Roman" w:eastAsia="Times New Roman" w:hAnsi="Times New Roman"/>
                <w:w w:val="99"/>
                <w:sz w:val="24"/>
              </w:rPr>
              <w:t>2019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(в %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в</w:t>
            </w:r>
          </w:p>
          <w:p w:rsidR="00111D1B" w:rsidRDefault="00111D1B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баллах)</w:t>
            </w:r>
          </w:p>
        </w:tc>
      </w:tr>
      <w:tr w:rsidR="00F53200" w:rsidTr="00526C98">
        <w:tc>
          <w:tcPr>
            <w:tcW w:w="10303" w:type="dxa"/>
            <w:gridSpan w:val="5"/>
            <w:vAlign w:val="bottom"/>
          </w:tcPr>
          <w:p w:rsidR="00F53200" w:rsidRDefault="00F53200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Качество образовательных результатов</w:t>
            </w:r>
          </w:p>
        </w:tc>
      </w:tr>
      <w:tr w:rsidR="00F53200" w:rsidTr="00526C98">
        <w:tc>
          <w:tcPr>
            <w:tcW w:w="4101" w:type="dxa"/>
            <w:vAlign w:val="bottom"/>
          </w:tcPr>
          <w:p w:rsidR="00F53200" w:rsidRDefault="00F53200" w:rsidP="00576ABB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обучающихся 1-4-х классов, освоивших образовательные программы на «4» и «5» в целом по ОУ</w:t>
            </w:r>
          </w:p>
        </w:tc>
        <w:tc>
          <w:tcPr>
            <w:tcW w:w="2268" w:type="dxa"/>
            <w:vAlign w:val="bottom"/>
          </w:tcPr>
          <w:p w:rsidR="00F53200" w:rsidRDefault="00F53200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3б. – более 75%</w:t>
            </w:r>
          </w:p>
          <w:p w:rsidR="00F53200" w:rsidRDefault="00F53200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от 51 до 75%</w:t>
            </w:r>
          </w:p>
          <w:p w:rsidR="00F53200" w:rsidRPr="0055684C" w:rsidRDefault="00F53200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50%</w:t>
            </w:r>
          </w:p>
        </w:tc>
        <w:tc>
          <w:tcPr>
            <w:tcW w:w="1276" w:type="dxa"/>
            <w:vAlign w:val="bottom"/>
          </w:tcPr>
          <w:p w:rsidR="00F53200" w:rsidRDefault="00F53200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F53200" w:rsidRDefault="00F53200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F53200" w:rsidRDefault="00F53200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61259A" w:rsidTr="00526C98">
        <w:tc>
          <w:tcPr>
            <w:tcW w:w="4101" w:type="dxa"/>
            <w:vAlign w:val="bottom"/>
          </w:tcPr>
          <w:p w:rsidR="0061259A" w:rsidRDefault="0061259A" w:rsidP="0061259A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обучающихся в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конкурах, смотрах, олимпиадах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регионального уровня и выше</w:t>
            </w:r>
          </w:p>
        </w:tc>
        <w:tc>
          <w:tcPr>
            <w:tcW w:w="2268" w:type="dxa"/>
            <w:vAlign w:val="bottom"/>
          </w:tcPr>
          <w:p w:rsidR="0061259A" w:rsidRDefault="0061259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 б. – за каждого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участника, но в сумме не более 3 б.</w:t>
            </w:r>
          </w:p>
        </w:tc>
        <w:tc>
          <w:tcPr>
            <w:tcW w:w="1276" w:type="dxa"/>
            <w:vAlign w:val="bottom"/>
          </w:tcPr>
          <w:p w:rsidR="0061259A" w:rsidRDefault="0061259A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61259A" w:rsidRDefault="0061259A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61259A" w:rsidRDefault="0061259A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61259A" w:rsidTr="00526C98">
        <w:tc>
          <w:tcPr>
            <w:tcW w:w="4101" w:type="dxa"/>
            <w:vAlign w:val="bottom"/>
          </w:tcPr>
          <w:p w:rsidR="0061259A" w:rsidRDefault="0061259A" w:rsidP="00526C98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победителей (призеров) от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количества участников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олимпиад (конкурсов) всех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уровней</w:t>
            </w:r>
          </w:p>
        </w:tc>
        <w:tc>
          <w:tcPr>
            <w:tcW w:w="2268" w:type="dxa"/>
            <w:vAlign w:val="bottom"/>
          </w:tcPr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50% и более</w:t>
            </w:r>
          </w:p>
          <w:p w:rsidR="0061259A" w:rsidRPr="007C518F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50%</w:t>
            </w:r>
          </w:p>
        </w:tc>
        <w:tc>
          <w:tcPr>
            <w:tcW w:w="1276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259A" w:rsidTr="00526C98">
        <w:tc>
          <w:tcPr>
            <w:tcW w:w="4101" w:type="dxa"/>
            <w:vAlign w:val="bottom"/>
          </w:tcPr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обучающихся в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общественно-значимых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социальных проектах</w:t>
            </w:r>
          </w:p>
        </w:tc>
        <w:tc>
          <w:tcPr>
            <w:tcW w:w="2268" w:type="dxa"/>
            <w:vAlign w:val="bottom"/>
          </w:tcPr>
          <w:p w:rsidR="0061259A" w:rsidRDefault="0061259A" w:rsidP="0061259A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занятость более 50%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 – от 40% до 50%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40%</w:t>
            </w:r>
          </w:p>
        </w:tc>
        <w:tc>
          <w:tcPr>
            <w:tcW w:w="1276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259A" w:rsidTr="00526C98">
        <w:tc>
          <w:tcPr>
            <w:tcW w:w="4101" w:type="dxa"/>
            <w:vAlign w:val="bottom"/>
          </w:tcPr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Уровень освоения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обучающимися планируемых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метапредметных</w:t>
            </w:r>
          </w:p>
          <w:p w:rsidR="0061259A" w:rsidRDefault="0061259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 результатов</w:t>
            </w:r>
          </w:p>
        </w:tc>
        <w:tc>
          <w:tcPr>
            <w:tcW w:w="2268" w:type="dxa"/>
            <w:vAlign w:val="bottom"/>
          </w:tcPr>
          <w:p w:rsidR="0061259A" w:rsidRDefault="0061259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более 90%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(высокий)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от 50 до 89%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(средний)</w:t>
            </w:r>
          </w:p>
          <w:p w:rsidR="0061259A" w:rsidRDefault="0061259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–менее 50% (низкий)</w:t>
            </w:r>
          </w:p>
        </w:tc>
        <w:tc>
          <w:tcPr>
            <w:tcW w:w="1276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61259A" w:rsidRDefault="0061259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259A" w:rsidTr="00526C98">
        <w:tc>
          <w:tcPr>
            <w:tcW w:w="10303" w:type="dxa"/>
            <w:gridSpan w:val="5"/>
            <w:vAlign w:val="bottom"/>
          </w:tcPr>
          <w:p w:rsidR="0061259A" w:rsidRDefault="0061259A" w:rsidP="0061259A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Структура учебного плана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требованиям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стандарта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2б.–да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нет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Pr="009165C4" w:rsidRDefault="008D501A" w:rsidP="008D501A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Наличие в учебном плане учебных курсов, обеспечивающих</w:t>
            </w:r>
          </w:p>
          <w:p w:rsidR="008D501A" w:rsidRPr="009165C4" w:rsidRDefault="008D501A" w:rsidP="008D501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 xml:space="preserve">образовательные потребности и </w:t>
            </w:r>
            <w:r w:rsidR="00EF5A22" w:rsidRPr="00EF5A22">
              <w:rPr>
                <w:rFonts w:ascii="Times New Roman" w:eastAsia="Times New Roman" w:hAnsi="Times New Roman"/>
              </w:rPr>
              <w:pict>
                <v:rect id="_x0000_s1026" style="position:absolute;left:0;text-align:left;margin-left:554pt;margin-top:56.6pt;width:.95pt;height:.95pt;z-index:-25165619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="00EF5A22" w:rsidRPr="00EF5A22">
              <w:rPr>
                <w:rFonts w:ascii="Times New Roman" w:eastAsia="Times New Roman" w:hAnsi="Times New Roman"/>
              </w:rPr>
              <w:pict>
                <v:line id="_x0000_s1027" style="position:absolute;left:0;text-align:left;z-index:-251655168;mso-position-horizontal-relative:page;mso-position-vertical-relative:page" from="554.25pt,56.6pt" to="554.25pt,795.8pt" o:userdrawn="t" strokeweight=".48pt">
                  <w10:wrap anchorx="page" anchory="page"/>
                </v:line>
              </w:pict>
            </w:r>
            <w:r w:rsidR="00EF5A22" w:rsidRPr="00EF5A22">
              <w:rPr>
                <w:rFonts w:ascii="Times New Roman" w:eastAsia="Times New Roman" w:hAnsi="Times New Roman"/>
              </w:rPr>
              <w:pict>
                <v:line id="_x0000_s1028" style="position:absolute;left:0;text-align:left;z-index:-251654144;mso-position-horizontal-relative:page;mso-position-vertical-relative:page" from="554.5pt,56.6pt" to="554.5pt,795.8pt" o:userdrawn="t" strokeweight=".48pt">
                  <w10:wrap anchorx="page" anchory="page"/>
                </v:line>
              </w:pict>
            </w:r>
            <w:r w:rsidRPr="009165C4">
              <w:rPr>
                <w:rFonts w:ascii="Times New Roman" w:eastAsia="Times New Roman" w:hAnsi="Times New Roman"/>
                <w:sz w:val="24"/>
              </w:rPr>
              <w:t>интересы обучающихся, в том</w:t>
            </w:r>
          </w:p>
          <w:p w:rsidR="008D501A" w:rsidRPr="009165C4" w:rsidRDefault="008D501A" w:rsidP="008D501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числе этнокультурные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2б.–да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частично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нет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Pr="009165C4" w:rsidRDefault="008D501A" w:rsidP="008D5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Наличие индивидуальных</w:t>
            </w:r>
          </w:p>
          <w:p w:rsidR="008D501A" w:rsidRPr="009165C4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учебных планов для развития</w:t>
            </w:r>
          </w:p>
          <w:p w:rsidR="008D501A" w:rsidRPr="009165C4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потенциала одаренных детей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реализуются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разрабатываются с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участием обучающихся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родителей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реализуются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разрабатываться без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участия обучающихся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родителей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реализуются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8D501A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Соответствие количества учебных занятий максимальному объему</w:t>
            </w:r>
          </w:p>
          <w:p w:rsidR="008D501A" w:rsidRDefault="008D501A" w:rsidP="008D501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аудиторной нагрузки обучающихся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2б. – выполняется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выпоняется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Организация внеурочной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268" w:type="dxa"/>
            <w:vAlign w:val="bottom"/>
          </w:tcPr>
          <w:p w:rsidR="008D501A" w:rsidRDefault="008D501A" w:rsidP="008D501A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реализуется по 5 направлениям развития личности,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3-4 направлениям,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1-2 направлениям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программ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более 95%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от 80 до 94%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80%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10303" w:type="dxa"/>
            <w:gridSpan w:val="5"/>
            <w:vAlign w:val="bottom"/>
          </w:tcPr>
          <w:p w:rsidR="008D501A" w:rsidRDefault="008D501A" w:rsidP="00526C98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Качество условий реализации образовательных программ</w:t>
            </w:r>
          </w:p>
          <w:p w:rsidR="008D501A" w:rsidRDefault="008D501A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(образовательных программ)</w:t>
            </w: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8D501A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2б.- 80 % и более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60 до 79%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– менее 40%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8D501A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педагогов в конференциях, олимпиадах, конкурсах,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конкурсах профессионального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мастерства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 б. - за каждого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 областного</w:t>
            </w:r>
          </w:p>
          <w:p w:rsidR="008D501A" w:rsidRDefault="008D501A" w:rsidP="008D501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уровня и выше, но не более 5 б. в сумме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педагогических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 - победителей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(призеров) всех уровней от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количества педагогов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2б.- 80 % и более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60 до 79%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– менее 40%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EF5A22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EF5A22">
              <w:rPr>
                <w:rFonts w:ascii="Times New Roman" w:eastAsia="Times New Roman" w:hAnsi="Times New Roman"/>
              </w:rPr>
              <w:pict>
                <v:rect id="_x0000_s1029" style="position:absolute;left:0;text-align:left;margin-left:84.1pt;margin-top:56.6pt;width:1pt;height:.95pt;z-index:-251652096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EF5A22">
              <w:rPr>
                <w:rFonts w:ascii="Times New Roman" w:eastAsia="Times New Roman" w:hAnsi="Times New Roman"/>
              </w:rPr>
              <w:pict>
                <v:rect id="_x0000_s1030" style="position:absolute;left:0;text-align:left;margin-left:554pt;margin-top:56.6pt;width:.95pt;height:.95pt;z-index:-251651072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="008D501A">
              <w:rPr>
                <w:rFonts w:ascii="Times New Roman" w:eastAsia="Times New Roman" w:hAnsi="Times New Roman"/>
                <w:sz w:val="24"/>
              </w:rPr>
              <w:t>Укомплектованность ОУ</w:t>
            </w:r>
          </w:p>
          <w:p w:rsidR="008D501A" w:rsidRDefault="008D501A" w:rsidP="008D501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педагогическими, руководящими и иными работниками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2б.- 90 % и более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80 до 90%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80%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действующих музея,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театра, художественной студии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и т.п.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за каждое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объединение, но в суммене более 3 б.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- отсутствие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объединений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безбарьерной среды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создана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безбарьерная среда,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есть элементы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безбарьерной среды,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создана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безбарьерная среда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информационно-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образовательная среды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ИОС обеспечена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функционирует в полном</w:t>
            </w:r>
            <w:r w:rsidR="00CD0719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объѐме,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обеспечена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функционирует частично,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частично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обеспечена и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функционирует не вполном объѐме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501A" w:rsidTr="00526C98">
        <w:tc>
          <w:tcPr>
            <w:tcW w:w="4101" w:type="dxa"/>
            <w:vAlign w:val="bottom"/>
          </w:tcPr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Материально-техническое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оснащение образовательного</w:t>
            </w:r>
          </w:p>
          <w:p w:rsidR="008D501A" w:rsidRDefault="008D501A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процесса</w:t>
            </w:r>
          </w:p>
        </w:tc>
        <w:tc>
          <w:tcPr>
            <w:tcW w:w="2268" w:type="dxa"/>
            <w:vAlign w:val="bottom"/>
          </w:tcPr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2б. – 80-100%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50-79 %</w:t>
            </w:r>
          </w:p>
          <w:p w:rsidR="008D501A" w:rsidRDefault="008D501A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0б. – менее 50 %</w:t>
            </w:r>
          </w:p>
        </w:tc>
        <w:tc>
          <w:tcPr>
            <w:tcW w:w="1276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8D501A" w:rsidRDefault="008D501A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0719" w:rsidTr="00526C98">
        <w:tc>
          <w:tcPr>
            <w:tcW w:w="10303" w:type="dxa"/>
            <w:gridSpan w:val="5"/>
            <w:vAlign w:val="bottom"/>
          </w:tcPr>
          <w:p w:rsidR="00CD0719" w:rsidRDefault="00CD0719" w:rsidP="00CD0719">
            <w:pPr>
              <w:spacing w:line="237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Удовлетворѐнность обучающихся и родителей</w:t>
            </w:r>
          </w:p>
        </w:tc>
      </w:tr>
      <w:tr w:rsidR="00CD0719" w:rsidTr="00526C98">
        <w:tc>
          <w:tcPr>
            <w:tcW w:w="4101" w:type="dxa"/>
            <w:vAlign w:val="bottom"/>
          </w:tcPr>
          <w:p w:rsidR="00CD0719" w:rsidRDefault="00CD0719" w:rsidP="00526C98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обучающихся и родителей</w:t>
            </w:r>
          </w:p>
          <w:p w:rsidR="00CD0719" w:rsidRDefault="00CD0719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 класса,</w:t>
            </w:r>
          </w:p>
          <w:p w:rsidR="00CD0719" w:rsidRDefault="00CD0719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удовлетворенных качеством</w:t>
            </w:r>
          </w:p>
          <w:p w:rsidR="00CD0719" w:rsidRDefault="00CD0719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2268" w:type="dxa"/>
            <w:vAlign w:val="bottom"/>
          </w:tcPr>
          <w:p w:rsidR="00CD0719" w:rsidRDefault="00CD0719" w:rsidP="00526C98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3б. – более 60%</w:t>
            </w:r>
          </w:p>
          <w:p w:rsidR="00CD0719" w:rsidRDefault="00CD0719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опрошенных</w:t>
            </w:r>
          </w:p>
          <w:p w:rsidR="00CD0719" w:rsidRDefault="00CD0719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 – от 50% до 60%</w:t>
            </w:r>
          </w:p>
          <w:p w:rsidR="00CD0719" w:rsidRDefault="00CD0719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50%</w:t>
            </w:r>
          </w:p>
        </w:tc>
        <w:tc>
          <w:tcPr>
            <w:tcW w:w="1276" w:type="dxa"/>
          </w:tcPr>
          <w:p w:rsidR="00CD0719" w:rsidRDefault="00CD0719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D0719" w:rsidRDefault="00CD0719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3" w:type="dxa"/>
          </w:tcPr>
          <w:p w:rsidR="00CD0719" w:rsidRDefault="00CD0719" w:rsidP="0014266F">
            <w:pPr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11D1B" w:rsidRDefault="00111D1B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CD0719" w:rsidRDefault="00CD0719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p w:rsidR="00CD0719" w:rsidRDefault="00CD0719" w:rsidP="00CD0719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2 </w:t>
      </w:r>
    </w:p>
    <w:p w:rsidR="00CD0719" w:rsidRDefault="00CD0719" w:rsidP="00CD0719">
      <w:pPr>
        <w:spacing w:line="281" w:lineRule="exact"/>
        <w:rPr>
          <w:rFonts w:ascii="Times New Roman" w:eastAsia="Times New Roman" w:hAnsi="Times New Roman"/>
        </w:rPr>
      </w:pPr>
    </w:p>
    <w:p w:rsidR="00CD0719" w:rsidRDefault="00CD0719" w:rsidP="00CD071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и показатели качества основного общего образования</w:t>
      </w:r>
    </w:p>
    <w:p w:rsidR="00CD0719" w:rsidRDefault="00CD0719" w:rsidP="00CD071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(ФГОС ООО)</w:t>
      </w:r>
    </w:p>
    <w:p w:rsidR="00CD0719" w:rsidRDefault="00CD0719" w:rsidP="0014266F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260" w:type="dxa"/>
        <w:tblLook w:val="04A0"/>
      </w:tblPr>
      <w:tblGrid>
        <w:gridCol w:w="4101"/>
        <w:gridCol w:w="2268"/>
        <w:gridCol w:w="1276"/>
        <w:gridCol w:w="1275"/>
        <w:gridCol w:w="1383"/>
      </w:tblGrid>
      <w:tr w:rsidR="00CD0719" w:rsidTr="00526C98">
        <w:tc>
          <w:tcPr>
            <w:tcW w:w="4101" w:type="dxa"/>
            <w:vAlign w:val="bottom"/>
          </w:tcPr>
          <w:p w:rsidR="00CD0719" w:rsidRDefault="00CD0719" w:rsidP="00526C98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Критерии</w:t>
            </w:r>
          </w:p>
        </w:tc>
        <w:tc>
          <w:tcPr>
            <w:tcW w:w="2268" w:type="dxa"/>
            <w:vAlign w:val="bottom"/>
          </w:tcPr>
          <w:p w:rsidR="00CD0719" w:rsidRDefault="00CD0719" w:rsidP="00526C98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Показатели</w:t>
            </w:r>
          </w:p>
        </w:tc>
        <w:tc>
          <w:tcPr>
            <w:tcW w:w="1276" w:type="dxa"/>
            <w:vAlign w:val="bottom"/>
          </w:tcPr>
          <w:p w:rsidR="00CD0719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2016-</w:t>
            </w:r>
            <w:r w:rsidR="00CD0719">
              <w:rPr>
                <w:rFonts w:ascii="Times New Roman" w:eastAsia="Times New Roman" w:hAnsi="Times New Roman"/>
                <w:w w:val="99"/>
                <w:sz w:val="24"/>
              </w:rPr>
              <w:t>2017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(в %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в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баллах)</w:t>
            </w:r>
          </w:p>
        </w:tc>
        <w:tc>
          <w:tcPr>
            <w:tcW w:w="1275" w:type="dxa"/>
            <w:vAlign w:val="bottom"/>
          </w:tcPr>
          <w:p w:rsidR="00CD0719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2017-</w:t>
            </w:r>
            <w:r w:rsidR="00CD0719">
              <w:rPr>
                <w:rFonts w:ascii="Times New Roman" w:eastAsia="Times New Roman" w:hAnsi="Times New Roman"/>
                <w:w w:val="99"/>
                <w:sz w:val="24"/>
              </w:rPr>
              <w:t>2018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 %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и/или в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баллах)</w:t>
            </w:r>
          </w:p>
        </w:tc>
        <w:tc>
          <w:tcPr>
            <w:tcW w:w="1383" w:type="dxa"/>
            <w:vAlign w:val="bottom"/>
          </w:tcPr>
          <w:p w:rsidR="00CD0719" w:rsidRDefault="00DB78F5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2018-</w:t>
            </w:r>
            <w:r w:rsidR="00CD0719">
              <w:rPr>
                <w:rFonts w:ascii="Times New Roman" w:eastAsia="Times New Roman" w:hAnsi="Times New Roman"/>
                <w:w w:val="99"/>
                <w:sz w:val="24"/>
              </w:rPr>
              <w:t>2019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(в %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в</w:t>
            </w:r>
          </w:p>
          <w:p w:rsidR="00CD0719" w:rsidRDefault="00CD071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баллах)</w:t>
            </w:r>
          </w:p>
        </w:tc>
      </w:tr>
      <w:tr w:rsidR="00526C98" w:rsidTr="00526C98">
        <w:tc>
          <w:tcPr>
            <w:tcW w:w="4101" w:type="dxa"/>
            <w:vAlign w:val="bottom"/>
          </w:tcPr>
          <w:p w:rsidR="00526C98" w:rsidRDefault="00526C98" w:rsidP="00576ABB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обучающихся 5-</w:t>
            </w:r>
            <w:r w:rsidR="00D466F8">
              <w:rPr>
                <w:rFonts w:ascii="Times New Roman" w:eastAsia="Times New Roman" w:hAnsi="Times New Roman"/>
                <w:sz w:val="24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</w:rPr>
              <w:t xml:space="preserve">х классов, освоивших образовательные программы </w:t>
            </w:r>
            <w:r w:rsidR="00D466F8">
              <w:rPr>
                <w:rFonts w:ascii="Times New Roman" w:eastAsia="Times New Roman" w:hAnsi="Times New Roman"/>
                <w:sz w:val="24"/>
              </w:rPr>
              <w:t>на «4» и «5 в целом по ОУ</w:t>
            </w:r>
          </w:p>
        </w:tc>
        <w:tc>
          <w:tcPr>
            <w:tcW w:w="2268" w:type="dxa"/>
            <w:vAlign w:val="bottom"/>
          </w:tcPr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3б. – 100%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от 95 до 99%</w:t>
            </w:r>
          </w:p>
          <w:p w:rsidR="00526C98" w:rsidRDefault="00526C98" w:rsidP="00526C9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95%</w:t>
            </w:r>
          </w:p>
        </w:tc>
        <w:tc>
          <w:tcPr>
            <w:tcW w:w="1276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526C98" w:rsidTr="00526C98">
        <w:tc>
          <w:tcPr>
            <w:tcW w:w="4101" w:type="dxa"/>
            <w:vAlign w:val="bottom"/>
          </w:tcPr>
          <w:p w:rsidR="00526C98" w:rsidRDefault="00526C98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обучающихся в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конкурах, смотрах, олимпиадах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регионального уровня и выше</w:t>
            </w:r>
          </w:p>
        </w:tc>
        <w:tc>
          <w:tcPr>
            <w:tcW w:w="2268" w:type="dxa"/>
            <w:vAlign w:val="bottom"/>
          </w:tcPr>
          <w:p w:rsidR="00526C98" w:rsidRDefault="00526C98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0,1 б. – за каждого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участника, но в сумме не более 3 б.</w:t>
            </w:r>
          </w:p>
        </w:tc>
        <w:tc>
          <w:tcPr>
            <w:tcW w:w="1276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526C98" w:rsidTr="00526C98">
        <w:tc>
          <w:tcPr>
            <w:tcW w:w="4101" w:type="dxa"/>
            <w:vAlign w:val="bottom"/>
          </w:tcPr>
          <w:p w:rsidR="00526C98" w:rsidRDefault="00526C98" w:rsidP="00526C98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победителей (призеров) от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количества участников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олимпиад (конкурсов) всех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уровней</w:t>
            </w:r>
          </w:p>
        </w:tc>
        <w:tc>
          <w:tcPr>
            <w:tcW w:w="2268" w:type="dxa"/>
            <w:vAlign w:val="bottom"/>
          </w:tcPr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50% и более</w:t>
            </w:r>
          </w:p>
          <w:p w:rsidR="00526C98" w:rsidRPr="007C518F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50%</w:t>
            </w:r>
          </w:p>
        </w:tc>
        <w:tc>
          <w:tcPr>
            <w:tcW w:w="1276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526C98" w:rsidTr="00526C98">
        <w:tc>
          <w:tcPr>
            <w:tcW w:w="4101" w:type="dxa"/>
            <w:vAlign w:val="bottom"/>
          </w:tcPr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обучающихся в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общественно-значимых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социальных проектах</w:t>
            </w:r>
          </w:p>
        </w:tc>
        <w:tc>
          <w:tcPr>
            <w:tcW w:w="2268" w:type="dxa"/>
            <w:vAlign w:val="bottom"/>
          </w:tcPr>
          <w:p w:rsidR="00526C98" w:rsidRDefault="00526C98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занятость более 50%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 – от 40% до 50%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40%</w:t>
            </w:r>
          </w:p>
        </w:tc>
        <w:tc>
          <w:tcPr>
            <w:tcW w:w="1276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526C98" w:rsidTr="00526C98">
        <w:tc>
          <w:tcPr>
            <w:tcW w:w="4101" w:type="dxa"/>
            <w:vAlign w:val="bottom"/>
          </w:tcPr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Уровень освоения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обучающимися планируемых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метапредметных</w:t>
            </w:r>
          </w:p>
          <w:p w:rsidR="00526C98" w:rsidRDefault="00526C98" w:rsidP="00526C9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 результатов</w:t>
            </w:r>
          </w:p>
        </w:tc>
        <w:tc>
          <w:tcPr>
            <w:tcW w:w="2268" w:type="dxa"/>
            <w:vAlign w:val="bottom"/>
          </w:tcPr>
          <w:p w:rsidR="00526C98" w:rsidRDefault="00526C98" w:rsidP="00526C98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более 90%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(высокий)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от 50 до 89%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(средний)</w:t>
            </w:r>
          </w:p>
          <w:p w:rsidR="00526C98" w:rsidRDefault="00526C98" w:rsidP="00526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–менее 50% (низкий)</w:t>
            </w:r>
          </w:p>
        </w:tc>
        <w:tc>
          <w:tcPr>
            <w:tcW w:w="1276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526C98" w:rsidTr="00526C98">
        <w:tc>
          <w:tcPr>
            <w:tcW w:w="10303" w:type="dxa"/>
            <w:gridSpan w:val="5"/>
            <w:vAlign w:val="bottom"/>
          </w:tcPr>
          <w:p w:rsidR="00526C98" w:rsidRDefault="00526C98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Структура учебного плана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требованиям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стандарта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2б.–да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нет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Pr="009165C4" w:rsidRDefault="00451649" w:rsidP="00953DDD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Наличие в учебном плане учебных курсов, обеспечивающих</w:t>
            </w:r>
          </w:p>
          <w:p w:rsidR="00451649" w:rsidRPr="009165C4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 xml:space="preserve">образовательные потребности и </w:t>
            </w:r>
            <w:r w:rsidR="00EF5A22" w:rsidRPr="00EF5A22">
              <w:rPr>
                <w:rFonts w:ascii="Times New Roman" w:eastAsia="Times New Roman" w:hAnsi="Times New Roman"/>
              </w:rPr>
              <w:pict>
                <v:rect id="_x0000_s1031" style="position:absolute;left:0;text-align:left;margin-left:554pt;margin-top:56.6pt;width:.95pt;height:.95pt;z-index:-251649024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="00EF5A22" w:rsidRPr="00EF5A22">
              <w:rPr>
                <w:rFonts w:ascii="Times New Roman" w:eastAsia="Times New Roman" w:hAnsi="Times New Roman"/>
              </w:rPr>
              <w:pict>
                <v:line id="_x0000_s1032" style="position:absolute;left:0;text-align:left;z-index:-251648000;mso-position-horizontal-relative:page;mso-position-vertical-relative:page" from="554.25pt,56.6pt" to="554.25pt,795.8pt" o:userdrawn="t" strokeweight=".48pt">
                  <w10:wrap anchorx="page" anchory="page"/>
                </v:line>
              </w:pict>
            </w:r>
            <w:r w:rsidR="00EF5A22" w:rsidRPr="00EF5A22">
              <w:rPr>
                <w:rFonts w:ascii="Times New Roman" w:eastAsia="Times New Roman" w:hAnsi="Times New Roman"/>
              </w:rPr>
              <w:pict>
                <v:line id="_x0000_s1033" style="position:absolute;left:0;text-align:left;z-index:-251646976;mso-position-horizontal-relative:page;mso-position-vertical-relative:page" from="554.5pt,56.6pt" to="554.5pt,795.8pt" o:userdrawn="t" strokeweight=".48pt">
                  <w10:wrap anchorx="page" anchory="page"/>
                </v:line>
              </w:pict>
            </w:r>
            <w:r w:rsidRPr="009165C4">
              <w:rPr>
                <w:rFonts w:ascii="Times New Roman" w:eastAsia="Times New Roman" w:hAnsi="Times New Roman"/>
                <w:sz w:val="24"/>
              </w:rPr>
              <w:t>интересы обучающихся, в том</w:t>
            </w:r>
          </w:p>
          <w:p w:rsidR="00451649" w:rsidRPr="009165C4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числе этнокультурные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2б.–да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частично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нет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Pr="009165C4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Наличие индивидуальных</w:t>
            </w:r>
          </w:p>
          <w:p w:rsidR="00451649" w:rsidRPr="009165C4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учебных планов для развития</w:t>
            </w:r>
          </w:p>
          <w:p w:rsidR="00451649" w:rsidRPr="009165C4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 w:rsidRPr="009165C4">
              <w:rPr>
                <w:rFonts w:ascii="Times New Roman" w:eastAsia="Times New Roman" w:hAnsi="Times New Roman"/>
                <w:sz w:val="24"/>
              </w:rPr>
              <w:t>потенциала одаренных детей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реализуются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разрабатываются с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участием обучающихся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родителей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реализуются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разрабатываться без участия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обучающихся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и/или родителей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реализуются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Соответствие количества учебных занятий максимальному объему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аудиторной нагрузки обучающихся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выполняется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выпоняется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внеурочной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реализуется по 5 направлениям развития личности,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3-4 направлениям,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1-2 направлениям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программ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более 95%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от 80 до 94%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80%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953DDD">
        <w:tc>
          <w:tcPr>
            <w:tcW w:w="10303" w:type="dxa"/>
            <w:gridSpan w:val="5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Качество условий реализации образовательных программ</w:t>
            </w: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2б.- 80 % и более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60 до 79%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– менее 40%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педагогов в конференциях, олимпиадах, конкурсах,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конкурсах профессионального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мастерства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 б. - за каждого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участника областного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уровня и выше, но не более 5 б. в сумме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педагогических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 - победителей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(призеров) всех уровней от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количества педагогов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2б.- 80 % и более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60 до 79%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– менее 40%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EF5A22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EF5A22">
              <w:rPr>
                <w:rFonts w:ascii="Times New Roman" w:eastAsia="Times New Roman" w:hAnsi="Times New Roman"/>
              </w:rPr>
              <w:pict>
                <v:rect id="_x0000_s1034" style="position:absolute;left:0;text-align:left;margin-left:84.1pt;margin-top:56.6pt;width:1pt;height:.95pt;z-index:-251644928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Pr="00EF5A22">
              <w:rPr>
                <w:rFonts w:ascii="Times New Roman" w:eastAsia="Times New Roman" w:hAnsi="Times New Roman"/>
              </w:rPr>
              <w:pict>
                <v:rect id="_x0000_s1035" style="position:absolute;left:0;text-align:left;margin-left:554pt;margin-top:56.6pt;width:.95pt;height:.95pt;z-index:-251643904;mso-position-horizontal-relative:page;mso-position-vertical-relative:page" o:userdrawn="t" fillcolor="black" strokecolor="none">
                  <w10:wrap anchorx="page" anchory="page"/>
                </v:rect>
              </w:pict>
            </w:r>
            <w:r w:rsidR="00451649">
              <w:rPr>
                <w:rFonts w:ascii="Times New Roman" w:eastAsia="Times New Roman" w:hAnsi="Times New Roman"/>
                <w:sz w:val="24"/>
              </w:rPr>
              <w:t>Укомплектованность ОУ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педагогическими, руководящими и иными работниками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2б.- 90 % и более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- от 80 до 90%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80%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действующих музея,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театра, художественной студии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и т.п.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за каждое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объединение, но в суммене более 3 б.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б. - отсутствие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объединений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безбарьерной среды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создана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безбарьерная среда,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есть элементы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безбарьерной среды,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не создана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безбарьерная среда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51649" w:rsidTr="00526C98">
        <w:tc>
          <w:tcPr>
            <w:tcW w:w="4101" w:type="dxa"/>
            <w:vAlign w:val="bottom"/>
          </w:tcPr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 информационно-</w:t>
            </w:r>
          </w:p>
          <w:p w:rsidR="00451649" w:rsidRDefault="00451649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образовательная среды</w:t>
            </w:r>
          </w:p>
        </w:tc>
        <w:tc>
          <w:tcPr>
            <w:tcW w:w="2268" w:type="dxa"/>
            <w:vAlign w:val="bottom"/>
          </w:tcPr>
          <w:p w:rsidR="00451649" w:rsidRDefault="00451649" w:rsidP="00953DDD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ИОС обеспечена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функционирует в полном объѐме,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обеспечена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функционирует частично,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частично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обеспечена и</w:t>
            </w:r>
          </w:p>
          <w:p w:rsidR="00451649" w:rsidRDefault="00451649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функционирует не вполном объѐме</w:t>
            </w:r>
          </w:p>
        </w:tc>
        <w:tc>
          <w:tcPr>
            <w:tcW w:w="1276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451649" w:rsidRDefault="00451649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222B01" w:rsidTr="00526C98">
        <w:tc>
          <w:tcPr>
            <w:tcW w:w="4101" w:type="dxa"/>
            <w:vAlign w:val="bottom"/>
          </w:tcPr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Материально-техническое</w:t>
            </w:r>
          </w:p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оснащение образовательного</w:t>
            </w:r>
          </w:p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</w:t>
            </w:r>
          </w:p>
        </w:tc>
        <w:tc>
          <w:tcPr>
            <w:tcW w:w="2268" w:type="dxa"/>
            <w:vAlign w:val="bottom"/>
          </w:tcPr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2б. – 80-100%</w:t>
            </w:r>
          </w:p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1б. – 50-79 %</w:t>
            </w:r>
          </w:p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50 %</w:t>
            </w:r>
          </w:p>
        </w:tc>
        <w:tc>
          <w:tcPr>
            <w:tcW w:w="1276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222B01" w:rsidTr="00953DDD">
        <w:tc>
          <w:tcPr>
            <w:tcW w:w="10303" w:type="dxa"/>
            <w:gridSpan w:val="5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Удовлетворѐнность обучающихся и родителей</w:t>
            </w:r>
          </w:p>
        </w:tc>
      </w:tr>
      <w:tr w:rsidR="00222B01" w:rsidTr="00526C98">
        <w:tc>
          <w:tcPr>
            <w:tcW w:w="4101" w:type="dxa"/>
            <w:vAlign w:val="bottom"/>
          </w:tcPr>
          <w:p w:rsidR="00222B01" w:rsidRDefault="00222B01" w:rsidP="00953DDD">
            <w:pPr>
              <w:spacing w:line="26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 обучающихся и родителей</w:t>
            </w:r>
          </w:p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 класса,</w:t>
            </w:r>
          </w:p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удовлетворенных качеством</w:t>
            </w:r>
          </w:p>
          <w:p w:rsidR="00222B01" w:rsidRDefault="00222B01" w:rsidP="00953D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2268" w:type="dxa"/>
            <w:vAlign w:val="bottom"/>
          </w:tcPr>
          <w:p w:rsidR="00222B01" w:rsidRDefault="00222B01" w:rsidP="00953DDD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3б. – более 60%</w:t>
            </w:r>
          </w:p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опрошенных</w:t>
            </w:r>
          </w:p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2б – от 50% до 60%</w:t>
            </w:r>
          </w:p>
          <w:p w:rsidR="00222B01" w:rsidRDefault="00222B01" w:rsidP="00953D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0б. – менее 50%</w:t>
            </w:r>
          </w:p>
        </w:tc>
        <w:tc>
          <w:tcPr>
            <w:tcW w:w="1276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383" w:type="dxa"/>
            <w:vAlign w:val="bottom"/>
          </w:tcPr>
          <w:p w:rsidR="00222B01" w:rsidRDefault="00222B01" w:rsidP="00526C9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</w:tbl>
    <w:p w:rsidR="00222B01" w:rsidRDefault="00222B01" w:rsidP="00F6524D">
      <w:pPr>
        <w:spacing w:line="237" w:lineRule="auto"/>
        <w:jc w:val="both"/>
        <w:rPr>
          <w:rFonts w:ascii="Times New Roman" w:eastAsia="Times New Roman" w:hAnsi="Times New Roman"/>
          <w:sz w:val="24"/>
        </w:rPr>
        <w:sectPr w:rsidR="00222B01" w:rsidSect="00C36E61">
          <w:pgSz w:w="11900" w:h="16838"/>
          <w:pgMar w:top="1127" w:right="560" w:bottom="526" w:left="993" w:header="0" w:footer="0" w:gutter="0"/>
          <w:cols w:space="0" w:equalWidth="0">
            <w:col w:w="10347"/>
          </w:cols>
          <w:docGrid w:linePitch="360"/>
        </w:sectPr>
      </w:pPr>
    </w:p>
    <w:p w:rsidR="00C70D5F" w:rsidRDefault="001F780D" w:rsidP="001F780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 w:rsidRPr="001F780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F780D" w:rsidRDefault="001F780D" w:rsidP="001F7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оценочного листа для проведения процедуры ВСОКО дошкольной группы  </w:t>
      </w:r>
    </w:p>
    <w:p w:rsidR="001F780D" w:rsidRDefault="001F780D" w:rsidP="001F78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1080"/>
        <w:tblW w:w="0" w:type="auto"/>
        <w:tblLook w:val="04A0"/>
      </w:tblPr>
      <w:tblGrid>
        <w:gridCol w:w="409"/>
        <w:gridCol w:w="1917"/>
        <w:gridCol w:w="2803"/>
        <w:gridCol w:w="1471"/>
        <w:gridCol w:w="1426"/>
        <w:gridCol w:w="1426"/>
        <w:gridCol w:w="1230"/>
      </w:tblGrid>
      <w:tr w:rsidR="001F780D" w:rsidRPr="00D24DCF" w:rsidTr="001F780D">
        <w:tc>
          <w:tcPr>
            <w:tcW w:w="409" w:type="dxa"/>
            <w:vMerge w:val="restart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7" w:type="dxa"/>
            <w:vMerge w:val="restart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03" w:type="dxa"/>
            <w:vMerge w:val="restart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Показатели/ индикаторы инструментарий</w:t>
            </w:r>
          </w:p>
        </w:tc>
        <w:tc>
          <w:tcPr>
            <w:tcW w:w="4323" w:type="dxa"/>
            <w:gridSpan w:val="3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230" w:type="dxa"/>
            <w:vMerge w:val="restart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F780D" w:rsidRPr="00D24DCF" w:rsidTr="001F780D">
        <w:tc>
          <w:tcPr>
            <w:tcW w:w="409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26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соответствует </w:t>
            </w:r>
          </w:p>
        </w:tc>
        <w:tc>
          <w:tcPr>
            <w:tcW w:w="1426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1230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F780D" w:rsidRPr="00D24DCF" w:rsidRDefault="001F780D" w:rsidP="0017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0D" w:rsidRPr="00D24DCF" w:rsidTr="001F780D">
        <w:tc>
          <w:tcPr>
            <w:tcW w:w="414" w:type="dxa"/>
            <w:vMerge w:val="restart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</w:tcPr>
          <w:p w:rsidR="001F780D" w:rsidRPr="00D24DCF" w:rsidRDefault="001F780D" w:rsidP="00177771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дошкольного </w:t>
            </w:r>
          </w:p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для родителей и общественных организаций</w:t>
            </w:r>
          </w:p>
        </w:tc>
        <w:tc>
          <w:tcPr>
            <w:tcW w:w="2875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- Полнота и актуальность информации об организации, размещенной на офшщальном саите организации в информационно телекоммуникационной сети ”Интернет” в том числе на официальном сайте в сети Интернет</w:t>
            </w:r>
          </w:p>
        </w:tc>
        <w:tc>
          <w:tcPr>
            <w:tcW w:w="1506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06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саите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06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4"/>
          </w:tcPr>
          <w:p w:rsidR="001F780D" w:rsidRPr="00D24DCF" w:rsidRDefault="001F780D" w:rsidP="001F7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1258" w:type="dxa"/>
          </w:tcPr>
          <w:p w:rsidR="001F780D" w:rsidRPr="00D24DCF" w:rsidRDefault="001F780D" w:rsidP="0017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75" w:type="dxa"/>
          </w:tcPr>
          <w:p w:rsidR="001F780D" w:rsidRPr="00D24DCF" w:rsidRDefault="001F780D" w:rsidP="001F780D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организации:</w:t>
            </w:r>
          </w:p>
          <w:p w:rsidR="001F780D" w:rsidRPr="00D24DCF" w:rsidRDefault="001F780D" w:rsidP="001F780D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учебно-методического </w:t>
            </w: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 ДОУ образовательной программе (Анализ паспортов групп, </w:t>
            </w:r>
            <w:r w:rsidRPr="00D2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кабинетов)</w:t>
            </w:r>
          </w:p>
          <w:p w:rsidR="001F780D" w:rsidRPr="00D24DCF" w:rsidRDefault="001F780D" w:rsidP="001F780D">
            <w:pPr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- Соответствие предметнопространственной среды требованиям (ФГОС ДО и основной общеобразовательной программе ДО)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 w:val="restart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</w:rPr>
              <w:t>Условия для индивидуальной работы с об ающимися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</w:rPr>
            </w:pPr>
            <w:r w:rsidRPr="00D24DCF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 (анализ комплектования групп)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4"/>
          </w:tcPr>
          <w:p w:rsidR="001F780D" w:rsidRPr="00D24DCF" w:rsidRDefault="001F780D" w:rsidP="001F7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 w:val="restart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Merge w:val="restart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Условия качества реализации образовательно</w:t>
            </w:r>
            <w:r w:rsidRPr="00A87885">
              <w:rPr>
                <w:rFonts w:ascii="Times New Roman" w:hAnsi="Times New Roman" w:cs="Times New Roman"/>
                <w:sz w:val="24"/>
              </w:rPr>
              <w:lastRenderedPageBreak/>
              <w:t>й деятельности в доу</w:t>
            </w: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lastRenderedPageBreak/>
              <w:t>Наличие лицензии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Наличие ООП ДО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Соответствие ООП ДО требованиям ФГОС ДО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 (Анализ листов оценивания образовательной деятельности педагогов)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 w:val="restart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D23D90">
        <w:tc>
          <w:tcPr>
            <w:tcW w:w="414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gridSpan w:val="4"/>
          </w:tcPr>
          <w:p w:rsidR="001F780D" w:rsidRPr="00D24DCF" w:rsidRDefault="001F780D" w:rsidP="001F7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DCF">
              <w:rPr>
                <w:rFonts w:ascii="Times New Roman" w:hAnsi="Times New Roman" w:cs="Times New Roman"/>
                <w:sz w:val="24"/>
                <w:szCs w:val="24"/>
              </w:rPr>
              <w:t>Итого по критерию</w:t>
            </w: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14" w:type="dxa"/>
            <w:vMerge w:val="restart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vMerge w:val="restart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2875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Удовлетворенность родителей работой ДОУ (Анкета для родителей)</w:t>
            </w:r>
          </w:p>
        </w:tc>
        <w:tc>
          <w:tcPr>
            <w:tcW w:w="150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Удовлетворенность степенью информированности (в том числе по во осам еализации ООП О Анкета для одителей</w:t>
            </w:r>
          </w:p>
        </w:tc>
        <w:tc>
          <w:tcPr>
            <w:tcW w:w="1471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780D" w:rsidRPr="00A87885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Удовлетворенность родителей характером их взаимодействия с педагогами, руководителем ДОУ (Анкета для родителей)</w:t>
            </w:r>
          </w:p>
        </w:tc>
        <w:tc>
          <w:tcPr>
            <w:tcW w:w="1471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D" w:rsidRPr="00D24DCF" w:rsidTr="001F780D">
        <w:tc>
          <w:tcPr>
            <w:tcW w:w="409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85">
              <w:rPr>
                <w:rFonts w:ascii="Times New Roman" w:hAnsi="Times New Roman" w:cs="Times New Roman"/>
                <w:sz w:val="24"/>
              </w:rPr>
              <w:t>Итого среднее по критерию</w:t>
            </w:r>
          </w:p>
        </w:tc>
        <w:tc>
          <w:tcPr>
            <w:tcW w:w="1471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F780D" w:rsidRPr="00D24DCF" w:rsidRDefault="001F780D" w:rsidP="001F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0D" w:rsidRPr="001F780D" w:rsidRDefault="001F780D" w:rsidP="001F78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780D" w:rsidRPr="001F780D" w:rsidSect="00692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2CE0E32"/>
    <w:multiLevelType w:val="multilevel"/>
    <w:tmpl w:val="A6582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266F"/>
    <w:rsid w:val="000651E9"/>
    <w:rsid w:val="000D6563"/>
    <w:rsid w:val="000E73A8"/>
    <w:rsid w:val="00111D1B"/>
    <w:rsid w:val="00130471"/>
    <w:rsid w:val="0014266F"/>
    <w:rsid w:val="001A13BB"/>
    <w:rsid w:val="001C0305"/>
    <w:rsid w:val="001F780D"/>
    <w:rsid w:val="00222B01"/>
    <w:rsid w:val="00257353"/>
    <w:rsid w:val="00266098"/>
    <w:rsid w:val="003670FE"/>
    <w:rsid w:val="00375DA0"/>
    <w:rsid w:val="003B74E5"/>
    <w:rsid w:val="00427FD8"/>
    <w:rsid w:val="00451649"/>
    <w:rsid w:val="0045207D"/>
    <w:rsid w:val="004E1694"/>
    <w:rsid w:val="00526C98"/>
    <w:rsid w:val="00527461"/>
    <w:rsid w:val="005646BE"/>
    <w:rsid w:val="00576ABB"/>
    <w:rsid w:val="005C5BD2"/>
    <w:rsid w:val="0061259A"/>
    <w:rsid w:val="00633380"/>
    <w:rsid w:val="00671505"/>
    <w:rsid w:val="006928ED"/>
    <w:rsid w:val="007C6378"/>
    <w:rsid w:val="00845110"/>
    <w:rsid w:val="00864E71"/>
    <w:rsid w:val="008D501A"/>
    <w:rsid w:val="008E7B90"/>
    <w:rsid w:val="008F3A19"/>
    <w:rsid w:val="009165C4"/>
    <w:rsid w:val="00953DDD"/>
    <w:rsid w:val="00974CFC"/>
    <w:rsid w:val="00AB4FB9"/>
    <w:rsid w:val="00B047A6"/>
    <w:rsid w:val="00B36EC6"/>
    <w:rsid w:val="00B86E15"/>
    <w:rsid w:val="00C36E61"/>
    <w:rsid w:val="00C66267"/>
    <w:rsid w:val="00C70D5F"/>
    <w:rsid w:val="00C86DCB"/>
    <w:rsid w:val="00CD0719"/>
    <w:rsid w:val="00CE0149"/>
    <w:rsid w:val="00D10BE9"/>
    <w:rsid w:val="00D466F8"/>
    <w:rsid w:val="00DB78F5"/>
    <w:rsid w:val="00E7146C"/>
    <w:rsid w:val="00E9048A"/>
    <w:rsid w:val="00EF5A22"/>
    <w:rsid w:val="00F2220F"/>
    <w:rsid w:val="00F42B54"/>
    <w:rsid w:val="00F4600C"/>
    <w:rsid w:val="00F53200"/>
    <w:rsid w:val="00F6524D"/>
    <w:rsid w:val="00F9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6F"/>
    <w:pPr>
      <w:ind w:left="720"/>
      <w:contextualSpacing/>
    </w:pPr>
  </w:style>
  <w:style w:type="table" w:styleId="a4">
    <w:name w:val="Table Grid"/>
    <w:basedOn w:val="a1"/>
    <w:uiPriority w:val="59"/>
    <w:rsid w:val="00111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60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4600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Зульфия</cp:lastModifiedBy>
  <cp:revision>19</cp:revision>
  <cp:lastPrinted>2019-11-09T06:11:00Z</cp:lastPrinted>
  <dcterms:created xsi:type="dcterms:W3CDTF">2019-11-08T16:03:00Z</dcterms:created>
  <dcterms:modified xsi:type="dcterms:W3CDTF">2022-01-30T12:12:00Z</dcterms:modified>
</cp:coreProperties>
</file>